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9" w:rsidRPr="00C63469" w:rsidRDefault="00C63469" w:rsidP="00C63469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63469">
        <w:rPr>
          <w:rFonts w:ascii="Times New Roman" w:hAnsi="Times New Roman"/>
          <w:b/>
          <w:sz w:val="24"/>
          <w:szCs w:val="24"/>
          <w:lang w:val="ru-RU" w:eastAsia="ru-RU"/>
        </w:rPr>
        <w:t>КАФЕДРА  ТЕРМИЧЕСКИХ ПОРАЖЕНИЙ, РАН И РАНЕВОЙ ИНФЕКЦИИ</w:t>
      </w:r>
    </w:p>
    <w:p w:rsidR="006D5A7A" w:rsidRPr="00C63469" w:rsidRDefault="00C63469" w:rsidP="00C63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69">
        <w:rPr>
          <w:rFonts w:ascii="Times New Roman" w:hAnsi="Times New Roman" w:cs="Times New Roman"/>
          <w:b/>
          <w:sz w:val="24"/>
          <w:szCs w:val="24"/>
        </w:rPr>
        <w:t>ФГДОУ ДПО РМАНПО Минздрава России</w:t>
      </w:r>
    </w:p>
    <w:p w:rsidR="00C63469" w:rsidRDefault="00C63469" w:rsidP="00C63469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63469">
        <w:rPr>
          <w:rFonts w:ascii="Times New Roman" w:hAnsi="Times New Roman"/>
          <w:b/>
          <w:sz w:val="24"/>
          <w:szCs w:val="24"/>
          <w:lang w:val="ru-RU" w:eastAsia="ru-RU"/>
        </w:rPr>
        <w:t>УЧЕБНО-ПРОИЗВОДСТВЕННЫЙ ПЛАН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C63469">
        <w:rPr>
          <w:rFonts w:ascii="Times New Roman" w:hAnsi="Times New Roman"/>
          <w:b/>
          <w:sz w:val="24"/>
          <w:szCs w:val="24"/>
          <w:lang w:val="ru-RU" w:eastAsia="ru-RU"/>
        </w:rPr>
        <w:t>на  2021 год</w:t>
      </w:r>
    </w:p>
    <w:p w:rsidR="00C63469" w:rsidRDefault="00C63469" w:rsidP="00C63469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C63469">
        <w:rPr>
          <w:rFonts w:ascii="Times New Roman" w:hAnsi="Times New Roman"/>
          <w:b/>
          <w:lang w:val="ru-RU" w:eastAsia="ru-RU"/>
        </w:rPr>
        <w:t>ДОТ – дистанционные образовательные технол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огии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869"/>
        <w:gridCol w:w="1842"/>
        <w:gridCol w:w="1692"/>
      </w:tblGrid>
      <w:tr w:rsidR="00C63469" w:rsidRPr="00C63469" w:rsidTr="00C63469">
        <w:trPr>
          <w:trHeight w:val="627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 xml:space="preserve">   №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>Наименование  реализуемой программы,</w:t>
            </w:r>
          </w:p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>контингент  слушателей</w:t>
            </w:r>
          </w:p>
        </w:tc>
        <w:tc>
          <w:tcPr>
            <w:tcW w:w="1842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 xml:space="preserve">Период </w:t>
            </w:r>
          </w:p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>проведения</w:t>
            </w:r>
          </w:p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>цикла</w:t>
            </w:r>
          </w:p>
        </w:tc>
        <w:tc>
          <w:tcPr>
            <w:tcW w:w="1692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proofErr w:type="gramStart"/>
            <w:r w:rsidRPr="00C63469">
              <w:rPr>
                <w:rFonts w:ascii="Times New Roman" w:hAnsi="Times New Roman"/>
                <w:b/>
                <w:lang w:val="ru-RU" w:eastAsia="ru-RU"/>
              </w:rPr>
              <w:t>Продолжи-тельность</w:t>
            </w:r>
            <w:proofErr w:type="spellEnd"/>
            <w:proofErr w:type="gramEnd"/>
          </w:p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b/>
                <w:lang w:val="ru-RU" w:eastAsia="ru-RU"/>
              </w:rPr>
              <w:t>обучения</w:t>
            </w:r>
            <w:r w:rsidRPr="00C63469">
              <w:rPr>
                <w:rFonts w:ascii="Times New Roman" w:hAnsi="Times New Roman"/>
                <w:lang w:val="ru-RU" w:eastAsia="ru-RU"/>
              </w:rPr>
              <w:t xml:space="preserve"> (мес.)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лечения ран и раневой инфекции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11.01-16.01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Комбустиология</w:t>
            </w:r>
            <w:proofErr w:type="spellEnd"/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Актуальные вопросы</w:t>
            </w:r>
            <w:proofErr w:type="gramStart"/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анестезиологи-реаниматологи,  </w:t>
            </w:r>
            <w:r w:rsidRPr="00C6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18.01-23.01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Инновационные технологии лечения ран и ожогов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pStyle w:val="a3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C63469">
              <w:rPr>
                <w:rFonts w:ascii="Times New Roman" w:hAnsi="Times New Roman"/>
              </w:rPr>
              <w:t xml:space="preserve">Хирурги, </w:t>
            </w:r>
            <w:r w:rsidRPr="00C63469">
              <w:rPr>
                <w:rFonts w:ascii="Times New Roman" w:eastAsia="Calibri" w:hAnsi="Times New Roman"/>
                <w:color w:val="000000"/>
              </w:rPr>
              <w:t xml:space="preserve">детские хирурги, </w:t>
            </w:r>
            <w:r w:rsidRPr="00C63469">
              <w:rPr>
                <w:rFonts w:ascii="Times New Roman" w:hAnsi="Times New Roman"/>
              </w:rPr>
              <w:t xml:space="preserve">травматологи-ортопеды, </w:t>
            </w:r>
            <w:r w:rsidRPr="00C63469">
              <w:rPr>
                <w:rFonts w:ascii="Times New Roman" w:eastAsia="Calibri" w:hAnsi="Times New Roman"/>
                <w:color w:val="000000"/>
              </w:rPr>
              <w:t>хирурги (</w:t>
            </w:r>
            <w:proofErr w:type="spellStart"/>
            <w:r w:rsidRPr="00C63469">
              <w:rPr>
                <w:rFonts w:ascii="Times New Roman" w:eastAsia="Calibri" w:hAnsi="Times New Roman"/>
                <w:color w:val="00000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/>
                <w:color w:val="000000"/>
              </w:rPr>
              <w:t xml:space="preserve">), </w:t>
            </w:r>
            <w:r w:rsidRPr="00C63469">
              <w:rPr>
                <w:rFonts w:ascii="Times New Roman" w:hAnsi="Times New Roman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/>
                <w:color w:val="000000"/>
              </w:rPr>
              <w:t>медицинских о</w:t>
            </w:r>
            <w:r w:rsidRPr="00C63469">
              <w:rPr>
                <w:rFonts w:ascii="Times New Roman" w:eastAsia="Calibri" w:hAnsi="Times New Roman"/>
                <w:color w:val="000000"/>
              </w:rPr>
              <w:t>р</w:t>
            </w:r>
            <w:r w:rsidRPr="00C63469">
              <w:rPr>
                <w:rFonts w:ascii="Times New Roman" w:eastAsia="Calibri" w:hAnsi="Times New Roman"/>
                <w:color w:val="000000"/>
              </w:rPr>
              <w:t>ганизаций</w:t>
            </w:r>
            <w:r w:rsidRPr="00C6346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25.01-6.02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Реконструктивно-пластические операции при ранах и последствиях ожогов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медицинских о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8.02-9.03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126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Хирургия (</w:t>
            </w:r>
            <w:proofErr w:type="spellStart"/>
            <w:r w:rsidRPr="00C63469">
              <w:rPr>
                <w:rFonts w:ascii="Times New Roman" w:hAnsi="Times New Roman" w:cs="Times New Roman"/>
                <w:b/>
                <w:sz w:val="20"/>
                <w:szCs w:val="20"/>
              </w:rPr>
              <w:t>Комбустиология</w:t>
            </w:r>
            <w:proofErr w:type="spellEnd"/>
            <w:r w:rsidRPr="00C6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15.03-10.04</w:t>
            </w:r>
          </w:p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лечения ран и раневой инфекции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12.04-17.04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Медицинская реабилитация пациентов с ранами, ожогами  и их последствиями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хирурги,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детские хирурги,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травматологи-ортопеды,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медицинских о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19.04-24.04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Интенсивное леч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ние пострадавших с ранами и ожогами</w:t>
            </w:r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Анестезиологи-реаниматологи,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травматологи-ортопеды и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sz w:val="20"/>
                <w:szCs w:val="20"/>
                <w:lang w:val="ru-RU" w:eastAsia="ru-RU"/>
              </w:rPr>
              <w:t>11.05-7.06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  <w:r w:rsidRPr="00C634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(с использованием ДОТ)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хирурги, травматологи-ортопеды,  нейрохирурги, анестезиологи-реаниматологи, </w:t>
            </w:r>
            <w:r w:rsidRPr="00C6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08.06-06.07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 xml:space="preserve">Хирургия </w:t>
            </w:r>
          </w:p>
          <w:p w:rsidR="00C63469" w:rsidRPr="00C63469" w:rsidRDefault="00C63469" w:rsidP="00C63469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 xml:space="preserve">(с правом сдачи </w:t>
            </w:r>
            <w:r w:rsidRPr="00C63469">
              <w:rPr>
                <w:bCs w:val="0"/>
                <w:sz w:val="20"/>
                <w:szCs w:val="20"/>
                <w:u w:val="single"/>
                <w:lang w:val="ru-RU" w:eastAsia="ru-RU"/>
              </w:rPr>
              <w:t>аттестационного</w:t>
            </w:r>
            <w:r w:rsidRPr="00C63469">
              <w:rPr>
                <w:bCs w:val="0"/>
                <w:sz w:val="20"/>
                <w:szCs w:val="20"/>
                <w:lang w:val="ru-RU" w:eastAsia="ru-RU"/>
              </w:rPr>
              <w:t xml:space="preserve"> экзамена)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хирурги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6.09-2.10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вопросы лечения ран и раневой инфекции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хирурги, детские хирурги,  травматологи-ортопеды,  хирурги 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4.10-9.10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a3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63469">
              <w:rPr>
                <w:rFonts w:ascii="Times New Roman" w:hAnsi="Times New Roman"/>
                <w:b/>
                <w:color w:val="000000"/>
                <w:lang w:eastAsia="ru-RU"/>
              </w:rPr>
              <w:t>Комбустиологи</w:t>
            </w:r>
            <w:r w:rsidRPr="00C63469">
              <w:rPr>
                <w:rFonts w:ascii="Times New Roman" w:hAnsi="Times New Roman"/>
                <w:b/>
                <w:color w:val="000000"/>
                <w:lang w:val="ru-RU" w:eastAsia="ru-RU"/>
              </w:rPr>
              <w:t>я</w:t>
            </w:r>
            <w:proofErr w:type="spellEnd"/>
            <w:r w:rsidRPr="00C63469">
              <w:rPr>
                <w:rFonts w:ascii="Times New Roman" w:hAnsi="Times New Roman"/>
                <w:b/>
                <w:color w:val="000000"/>
                <w:lang w:eastAsia="ru-RU"/>
              </w:rPr>
              <w:t>. Актуальные вопросы</w:t>
            </w:r>
            <w:r w:rsidRPr="00C63469">
              <w:rPr>
                <w:rFonts w:ascii="Times New Roman" w:hAnsi="Times New Roman"/>
                <w:b/>
                <w:color w:val="000000"/>
                <w:lang w:val="ru-RU" w:eastAsia="ru-RU"/>
              </w:rPr>
              <w:t>.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хирурги, детские хирурги,  травматологи-ортопеды,  хирурги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C63469">
              <w:rPr>
                <w:rFonts w:ascii="Times New Roman" w:hAnsi="Times New Roman" w:cs="Times New Roman"/>
                <w:sz w:val="20"/>
                <w:szCs w:val="20"/>
              </w:rPr>
              <w:t xml:space="preserve">анестезиологи-реаниматологи,  </w:t>
            </w:r>
            <w:r w:rsidRPr="00C6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lastRenderedPageBreak/>
              <w:t>11.10-16.10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Инновационные технологии лечения ран и ожогов</w:t>
            </w:r>
          </w:p>
          <w:p w:rsidR="00C63469" w:rsidRPr="00C63469" w:rsidRDefault="00C63469" w:rsidP="00C63469">
            <w:pPr>
              <w:pStyle w:val="a3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C63469">
              <w:rPr>
                <w:rFonts w:ascii="Times New Roman" w:hAnsi="Times New Roman"/>
              </w:rPr>
              <w:t xml:space="preserve">Хирурги, </w:t>
            </w:r>
            <w:r w:rsidRPr="00C63469">
              <w:rPr>
                <w:rFonts w:ascii="Times New Roman" w:eastAsia="Calibri" w:hAnsi="Times New Roman"/>
                <w:color w:val="000000"/>
              </w:rPr>
              <w:t xml:space="preserve">детские хирурги, </w:t>
            </w:r>
            <w:r w:rsidRPr="00C63469">
              <w:rPr>
                <w:rFonts w:ascii="Times New Roman" w:hAnsi="Times New Roman"/>
              </w:rPr>
              <w:t xml:space="preserve">травматологи-ортопеды, </w:t>
            </w:r>
            <w:r w:rsidRPr="00C63469">
              <w:rPr>
                <w:rFonts w:ascii="Times New Roman" w:eastAsia="Calibri" w:hAnsi="Times New Roman"/>
                <w:color w:val="000000"/>
              </w:rPr>
              <w:t>хирурги (</w:t>
            </w:r>
            <w:proofErr w:type="spellStart"/>
            <w:r w:rsidRPr="00C63469">
              <w:rPr>
                <w:rFonts w:ascii="Times New Roman" w:eastAsia="Calibri" w:hAnsi="Times New Roman"/>
                <w:color w:val="00000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/>
                <w:color w:val="000000"/>
              </w:rPr>
              <w:t xml:space="preserve">), </w:t>
            </w:r>
            <w:r w:rsidRPr="00C63469">
              <w:rPr>
                <w:rFonts w:ascii="Times New Roman" w:hAnsi="Times New Roman"/>
              </w:rPr>
              <w:t xml:space="preserve">анестезиологи-реаниматологи  </w:t>
            </w:r>
            <w:r w:rsidRPr="00C63469">
              <w:rPr>
                <w:rFonts w:ascii="Times New Roman" w:eastAsia="Calibri" w:hAnsi="Times New Roman"/>
                <w:color w:val="000000"/>
              </w:rPr>
              <w:t>медицинских о</w:t>
            </w:r>
            <w:r w:rsidRPr="00C63469">
              <w:rPr>
                <w:rFonts w:ascii="Times New Roman" w:eastAsia="Calibri" w:hAnsi="Times New Roman"/>
                <w:color w:val="000000"/>
              </w:rPr>
              <w:t>р</w:t>
            </w:r>
            <w:r w:rsidRPr="00C63469">
              <w:rPr>
                <w:rFonts w:ascii="Times New Roman" w:eastAsia="Calibri" w:hAnsi="Times New Roman"/>
                <w:color w:val="000000"/>
              </w:rPr>
              <w:t>ганизаций</w:t>
            </w:r>
            <w:r w:rsidRPr="00C6346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18.10-30.10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C63469" w:rsidRPr="00C63469" w:rsidTr="00C63469">
        <w:trPr>
          <w:trHeight w:val="132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  <w:p w:rsidR="00C63469" w:rsidRPr="00C63469" w:rsidRDefault="00C63469" w:rsidP="00C634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хирурги, травматологи-ортопеды,  нейрохирурги, анестезиологи-реаниматологи, </w:t>
            </w:r>
            <w:r w:rsidRPr="00C6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врачи </w:t>
            </w:r>
            <w:r w:rsidRPr="00C634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скорой медицинской помощи медицинских организаций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1.11-29.11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63469" w:rsidRPr="00C63469" w:rsidTr="00C63469">
        <w:trPr>
          <w:trHeight w:val="391"/>
          <w:jc w:val="center"/>
        </w:trPr>
        <w:tc>
          <w:tcPr>
            <w:tcW w:w="503" w:type="dxa"/>
          </w:tcPr>
          <w:p w:rsidR="00C63469" w:rsidRPr="00C63469" w:rsidRDefault="00C63469" w:rsidP="00C63469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C63469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5869" w:type="dxa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Ожоги у детей</w:t>
            </w:r>
          </w:p>
          <w:p w:rsidR="00C63469" w:rsidRPr="00C63469" w:rsidRDefault="00C63469" w:rsidP="00C63469">
            <w:pPr>
              <w:pStyle w:val="a3"/>
              <w:tabs>
                <w:tab w:val="left" w:pos="2595"/>
              </w:tabs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C63469">
              <w:rPr>
                <w:rFonts w:ascii="Times New Roman" w:hAnsi="Times New Roman"/>
              </w:rPr>
              <w:t>Детские</w:t>
            </w:r>
            <w:r w:rsidRPr="00C63469">
              <w:rPr>
                <w:rFonts w:ascii="Times New Roman" w:eastAsia="Calibri" w:hAnsi="Times New Roman"/>
                <w:color w:val="000000"/>
              </w:rPr>
              <w:t xml:space="preserve"> хирурги, хирурги, травматологи-ортопеды и хирурги (</w:t>
            </w:r>
            <w:proofErr w:type="spellStart"/>
            <w:r w:rsidRPr="00C63469">
              <w:rPr>
                <w:rFonts w:ascii="Times New Roman" w:eastAsia="Calibri" w:hAnsi="Times New Roman"/>
                <w:color w:val="000000"/>
              </w:rPr>
              <w:t>комбустиологи</w:t>
            </w:r>
            <w:proofErr w:type="spellEnd"/>
            <w:r w:rsidRPr="00C63469">
              <w:rPr>
                <w:rFonts w:ascii="Times New Roman" w:eastAsia="Calibri" w:hAnsi="Times New Roman"/>
                <w:color w:val="000000"/>
              </w:rPr>
              <w:t>) медицинских организаций</w:t>
            </w:r>
            <w:r w:rsidRPr="00C63469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63469" w:rsidRPr="00C63469" w:rsidRDefault="00C63469" w:rsidP="00C6346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ru-RU" w:eastAsia="ru-RU"/>
              </w:rPr>
            </w:pPr>
            <w:r w:rsidRPr="00C63469">
              <w:rPr>
                <w:bCs w:val="0"/>
                <w:sz w:val="20"/>
                <w:szCs w:val="20"/>
                <w:lang w:val="ru-RU" w:eastAsia="ru-RU"/>
              </w:rPr>
              <w:t>30.11-27.12</w:t>
            </w:r>
          </w:p>
        </w:tc>
        <w:tc>
          <w:tcPr>
            <w:tcW w:w="1692" w:type="dxa"/>
            <w:vAlign w:val="center"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3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C63469" w:rsidRPr="00C63469" w:rsidRDefault="00C63469" w:rsidP="00C63469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63469" w:rsidRPr="00C63469" w:rsidRDefault="00C63469" w:rsidP="00C63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3469" w:rsidRPr="00C63469" w:rsidSect="006D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69"/>
    <w:rsid w:val="00421535"/>
    <w:rsid w:val="006D5A7A"/>
    <w:rsid w:val="00A05435"/>
    <w:rsid w:val="00C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A"/>
  </w:style>
  <w:style w:type="paragraph" w:styleId="1">
    <w:name w:val="heading 1"/>
    <w:basedOn w:val="a"/>
    <w:link w:val="10"/>
    <w:qFormat/>
    <w:rsid w:val="00C6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34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C63469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rsid w:val="00C63469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bobrovnikov</cp:lastModifiedBy>
  <cp:revision>2</cp:revision>
  <dcterms:created xsi:type="dcterms:W3CDTF">2020-11-09T12:08:00Z</dcterms:created>
  <dcterms:modified xsi:type="dcterms:W3CDTF">2020-11-09T12:08:00Z</dcterms:modified>
</cp:coreProperties>
</file>