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76" w:rsidRDefault="00882076" w:rsidP="008820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82788A">
        <w:rPr>
          <w:rFonts w:ascii="Times New Roman" w:eastAsia="Times New Roman" w:hAnsi="Times New Roman"/>
          <w:b/>
          <w:sz w:val="28"/>
          <w:lang w:eastAsia="ru-RU"/>
        </w:rPr>
        <w:t xml:space="preserve">ДИАГНОСТИКА И ЛЕЧЕНИЕ МЕСТНОЙ ХОЛОДОВОЙ ТРАВМЫ </w:t>
      </w:r>
    </w:p>
    <w:p w:rsidR="00882076" w:rsidRDefault="00882076" w:rsidP="008820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82788A">
        <w:rPr>
          <w:rFonts w:ascii="Times New Roman" w:eastAsia="Times New Roman" w:hAnsi="Times New Roman"/>
          <w:b/>
          <w:sz w:val="28"/>
          <w:lang w:eastAsia="ru-RU"/>
        </w:rPr>
        <w:t>(клинические рекомендации)</w:t>
      </w:r>
    </w:p>
    <w:p w:rsidR="00882076" w:rsidRPr="0082788A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lang w:eastAsia="ru-RU"/>
        </w:rPr>
      </w:pPr>
    </w:p>
    <w:p w:rsidR="00882076" w:rsidRPr="0082788A" w:rsidRDefault="00BB6413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BB6413">
        <w:rPr>
          <w:rFonts w:ascii="Times New Roman" w:eastAsia="Times New Roman" w:hAnsi="Times New Roman"/>
          <w:noProof/>
          <w:sz w:val="28"/>
          <w:vertAlign w:val="superscript"/>
          <w:lang w:eastAsia="ru-RU"/>
        </w:rPr>
        <w:pict>
          <v:rect id="_x0000_s1026" style="position:absolute;left:0;text-align:left;margin-left:245.5pt;margin-top:14.6pt;width:111.75pt;height:16.5pt;z-index:251660288" strokeweight="1pt">
            <v:fill opacity="0"/>
          </v:rect>
        </w:pict>
      </w:r>
      <w:r w:rsidR="00882076" w:rsidRPr="00882076">
        <w:rPr>
          <w:rFonts w:ascii="Times New Roman" w:eastAsia="Times New Roman" w:hAnsi="Times New Roman"/>
          <w:sz w:val="28"/>
          <w:vertAlign w:val="superscript"/>
          <w:lang w:eastAsia="ru-RU"/>
        </w:rPr>
        <w:t>6</w:t>
      </w:r>
      <w:r w:rsidR="00882076" w:rsidRPr="00882076">
        <w:rPr>
          <w:rFonts w:ascii="Times New Roman" w:eastAsia="Times New Roman" w:hAnsi="Times New Roman"/>
          <w:sz w:val="28"/>
          <w:lang w:eastAsia="ru-RU"/>
        </w:rPr>
        <w:t>Алексеев А.А.,</w:t>
      </w:r>
      <w:r w:rsidR="00882076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882076" w:rsidRPr="0082788A">
        <w:rPr>
          <w:rFonts w:ascii="Times New Roman" w:eastAsia="Times New Roman" w:hAnsi="Times New Roman"/>
          <w:sz w:val="28"/>
          <w:vertAlign w:val="superscript"/>
          <w:lang w:eastAsia="ru-RU"/>
        </w:rPr>
        <w:t>2</w:t>
      </w:r>
      <w:r w:rsidR="00882076" w:rsidRPr="0082788A">
        <w:rPr>
          <w:rFonts w:ascii="Times New Roman" w:eastAsia="Times New Roman" w:hAnsi="Times New Roman"/>
          <w:sz w:val="28"/>
          <w:lang w:eastAsia="ru-RU"/>
        </w:rPr>
        <w:t xml:space="preserve">Алексеев Р.З., </w:t>
      </w:r>
      <w:r w:rsidR="00882076">
        <w:rPr>
          <w:rFonts w:ascii="Times New Roman" w:eastAsia="Times New Roman" w:hAnsi="Times New Roman"/>
          <w:sz w:val="28"/>
          <w:vertAlign w:val="superscript"/>
          <w:lang w:eastAsia="ru-RU"/>
        </w:rPr>
        <w:t>4</w:t>
      </w:r>
      <w:r w:rsidR="00882076" w:rsidRPr="0082788A">
        <w:rPr>
          <w:rFonts w:ascii="Times New Roman" w:eastAsia="Times New Roman" w:hAnsi="Times New Roman"/>
          <w:sz w:val="28"/>
          <w:lang w:eastAsia="ru-RU"/>
        </w:rPr>
        <w:t xml:space="preserve">Брегадзе А.А., </w:t>
      </w:r>
      <w:r w:rsidR="00882076" w:rsidRPr="0082788A">
        <w:rPr>
          <w:rFonts w:ascii="Times New Roman" w:eastAsia="Times New Roman" w:hAnsi="Times New Roman"/>
          <w:sz w:val="28"/>
          <w:vertAlign w:val="superscript"/>
          <w:lang w:eastAsia="ru-RU"/>
        </w:rPr>
        <w:t>1</w:t>
      </w:r>
      <w:r w:rsidR="00882076" w:rsidRPr="0082788A">
        <w:rPr>
          <w:rFonts w:ascii="Times New Roman" w:eastAsia="Times New Roman" w:hAnsi="Times New Roman"/>
          <w:sz w:val="28"/>
          <w:lang w:eastAsia="ru-RU"/>
        </w:rPr>
        <w:t xml:space="preserve">Коннов В.А., </w:t>
      </w:r>
      <w:r w:rsidR="00882076" w:rsidRPr="0082788A">
        <w:rPr>
          <w:rFonts w:ascii="Times New Roman" w:eastAsia="Times New Roman" w:hAnsi="Times New Roman"/>
          <w:sz w:val="28"/>
          <w:vertAlign w:val="superscript"/>
          <w:lang w:eastAsia="ru-RU"/>
        </w:rPr>
        <w:t>3</w:t>
      </w:r>
      <w:r w:rsidR="00882076" w:rsidRPr="0082788A">
        <w:rPr>
          <w:rFonts w:ascii="Times New Roman" w:eastAsia="Times New Roman" w:hAnsi="Times New Roman"/>
          <w:sz w:val="28"/>
          <w:lang w:eastAsia="ru-RU"/>
        </w:rPr>
        <w:t xml:space="preserve">Михайличенко А.В., </w:t>
      </w:r>
      <w:r w:rsidR="00882076">
        <w:rPr>
          <w:rFonts w:ascii="Times New Roman" w:eastAsia="Times New Roman" w:hAnsi="Times New Roman"/>
          <w:sz w:val="28"/>
          <w:vertAlign w:val="superscript"/>
          <w:lang w:eastAsia="ru-RU"/>
        </w:rPr>
        <w:t>5</w:t>
      </w:r>
      <w:r w:rsidR="00882076" w:rsidRPr="0082788A">
        <w:rPr>
          <w:rFonts w:ascii="Times New Roman" w:eastAsia="Times New Roman" w:hAnsi="Times New Roman"/>
          <w:sz w:val="28"/>
          <w:lang w:eastAsia="ru-RU"/>
        </w:rPr>
        <w:t xml:space="preserve">Семенова С.В., </w:t>
      </w:r>
      <w:r w:rsidR="00882076" w:rsidRPr="0082788A">
        <w:rPr>
          <w:rFonts w:ascii="Times New Roman" w:eastAsia="Times New Roman" w:hAnsi="Times New Roman"/>
          <w:sz w:val="28"/>
          <w:vertAlign w:val="superscript"/>
          <w:lang w:eastAsia="ru-RU"/>
        </w:rPr>
        <w:t>1</w:t>
      </w:r>
      <w:r w:rsidR="00882076" w:rsidRPr="0082788A">
        <w:rPr>
          <w:rFonts w:ascii="Times New Roman" w:eastAsia="Times New Roman" w:hAnsi="Times New Roman"/>
          <w:sz w:val="28"/>
          <w:lang w:eastAsia="ru-RU"/>
        </w:rPr>
        <w:t xml:space="preserve">Сизоненко В.А., </w:t>
      </w:r>
      <w:r w:rsidR="00882076">
        <w:rPr>
          <w:rFonts w:ascii="Times New Roman" w:eastAsia="Times New Roman" w:hAnsi="Times New Roman"/>
          <w:sz w:val="28"/>
          <w:vertAlign w:val="superscript"/>
          <w:lang w:eastAsia="ru-RU"/>
        </w:rPr>
        <w:t>5</w:t>
      </w:r>
      <w:r w:rsidR="00882076" w:rsidRPr="0082788A">
        <w:rPr>
          <w:rFonts w:ascii="Times New Roman" w:eastAsia="Times New Roman" w:hAnsi="Times New Roman"/>
          <w:sz w:val="28"/>
          <w:lang w:eastAsia="ru-RU"/>
        </w:rPr>
        <w:t xml:space="preserve">Скворцов Ю.Р., </w:t>
      </w:r>
      <w:r w:rsidR="00882076" w:rsidRPr="0082788A">
        <w:rPr>
          <w:rFonts w:ascii="Times New Roman" w:eastAsia="Times New Roman" w:hAnsi="Times New Roman"/>
          <w:sz w:val="28"/>
          <w:vertAlign w:val="superscript"/>
          <w:lang w:eastAsia="ru-RU"/>
        </w:rPr>
        <w:t>1</w:t>
      </w:r>
      <w:r w:rsidR="00882076" w:rsidRPr="0082788A">
        <w:rPr>
          <w:rFonts w:ascii="Times New Roman" w:eastAsia="Times New Roman" w:hAnsi="Times New Roman"/>
          <w:sz w:val="28"/>
          <w:lang w:eastAsia="ru-RU"/>
        </w:rPr>
        <w:t>Шаповалов К.Г.</w:t>
      </w:r>
    </w:p>
    <w:p w:rsidR="00882076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882076" w:rsidRPr="0082788A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82788A">
        <w:rPr>
          <w:rFonts w:ascii="Times New Roman" w:eastAsia="Times New Roman" w:hAnsi="Times New Roman"/>
          <w:sz w:val="28"/>
          <w:lang w:eastAsia="ru-RU"/>
        </w:rPr>
        <w:t>1 - ФГБОУ ВО Читинская государственная медицинская академия Министерства здравоохранения Российской Федерации;</w:t>
      </w:r>
    </w:p>
    <w:p w:rsidR="00882076" w:rsidRPr="0082788A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82788A">
        <w:rPr>
          <w:rFonts w:ascii="Times New Roman" w:eastAsia="Times New Roman" w:hAnsi="Times New Roman"/>
          <w:sz w:val="28"/>
          <w:lang w:eastAsia="ru-RU"/>
        </w:rPr>
        <w:t>2 - ФГАОУ ВПО Северо-Восточный Федеральный университет</w:t>
      </w:r>
    </w:p>
    <w:p w:rsidR="00882076" w:rsidRPr="0082788A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82788A">
        <w:rPr>
          <w:rFonts w:ascii="Times New Roman" w:eastAsia="Times New Roman" w:hAnsi="Times New Roman"/>
          <w:sz w:val="28"/>
          <w:lang w:eastAsia="ru-RU"/>
        </w:rPr>
        <w:t xml:space="preserve">3 - ГУЗ Городская клиническая больница №1 </w:t>
      </w:r>
      <w:r w:rsidR="00660A0D">
        <w:rPr>
          <w:rFonts w:ascii="Times New Roman" w:eastAsia="Times New Roman" w:hAnsi="Times New Roman"/>
          <w:sz w:val="28"/>
          <w:lang w:eastAsia="ru-RU"/>
        </w:rPr>
        <w:t>м</w:t>
      </w:r>
      <w:r w:rsidRPr="0082788A">
        <w:rPr>
          <w:rFonts w:ascii="Times New Roman" w:eastAsia="Times New Roman" w:hAnsi="Times New Roman"/>
          <w:sz w:val="28"/>
          <w:lang w:eastAsia="ru-RU"/>
        </w:rPr>
        <w:t>инистерства здравоохранения Забайкальского края;</w:t>
      </w:r>
    </w:p>
    <w:p w:rsidR="00882076" w:rsidRPr="0082788A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4</w:t>
      </w:r>
      <w:r w:rsidRPr="0082788A">
        <w:rPr>
          <w:rFonts w:ascii="Times New Roman" w:eastAsia="Times New Roman" w:hAnsi="Times New Roman"/>
          <w:sz w:val="28"/>
          <w:lang w:eastAsia="ru-RU"/>
        </w:rPr>
        <w:t xml:space="preserve"> – ГАУЗ Амурской области Амурская областная клиническая больница;</w:t>
      </w:r>
    </w:p>
    <w:p w:rsidR="00882076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5</w:t>
      </w:r>
      <w:r w:rsidRPr="0082788A">
        <w:rPr>
          <w:rFonts w:ascii="Times New Roman" w:eastAsia="Times New Roman" w:hAnsi="Times New Roman"/>
          <w:sz w:val="28"/>
          <w:lang w:eastAsia="ru-RU"/>
        </w:rPr>
        <w:t xml:space="preserve"> – </w:t>
      </w:r>
      <w:proofErr w:type="spellStart"/>
      <w:r w:rsidRPr="0082788A">
        <w:rPr>
          <w:rFonts w:ascii="Times New Roman" w:eastAsia="Times New Roman" w:hAnsi="Times New Roman"/>
          <w:sz w:val="28"/>
          <w:lang w:eastAsia="ru-RU"/>
        </w:rPr>
        <w:t>ВМедА</w:t>
      </w:r>
      <w:proofErr w:type="spellEnd"/>
      <w:r w:rsidRPr="0082788A">
        <w:rPr>
          <w:rFonts w:ascii="Times New Roman" w:eastAsia="Times New Roman" w:hAnsi="Times New Roman"/>
          <w:sz w:val="28"/>
          <w:lang w:eastAsia="ru-RU"/>
        </w:rPr>
        <w:t xml:space="preserve"> им. С.М. Кирова</w:t>
      </w:r>
      <w:r>
        <w:rPr>
          <w:rFonts w:ascii="Times New Roman" w:eastAsia="Times New Roman" w:hAnsi="Times New Roman"/>
          <w:sz w:val="28"/>
          <w:lang w:eastAsia="ru-RU"/>
        </w:rPr>
        <w:t>;</w:t>
      </w:r>
    </w:p>
    <w:p w:rsidR="00882076" w:rsidRPr="00A72B95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6 - </w:t>
      </w:r>
      <w:r w:rsidRPr="00882076">
        <w:rPr>
          <w:rFonts w:ascii="Times New Roman" w:eastAsia="Times New Roman" w:hAnsi="Times New Roman"/>
          <w:sz w:val="28"/>
          <w:lang w:eastAsia="ru-RU"/>
        </w:rPr>
        <w:t>НИИ хирургии им. А.В. Вишневского.</w:t>
      </w:r>
    </w:p>
    <w:p w:rsidR="00882076" w:rsidRPr="0082788A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882076" w:rsidRPr="0082788A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82788A">
        <w:rPr>
          <w:rFonts w:ascii="Times New Roman" w:eastAsia="Times New Roman" w:hAnsi="Times New Roman"/>
          <w:b/>
          <w:sz w:val="28"/>
          <w:lang w:eastAsia="ru-RU"/>
        </w:rPr>
        <w:t>Введение</w:t>
      </w:r>
    </w:p>
    <w:p w:rsidR="00882076" w:rsidRPr="0082788A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82788A">
        <w:rPr>
          <w:rFonts w:ascii="Times New Roman" w:eastAsia="Times New Roman" w:hAnsi="Times New Roman"/>
          <w:sz w:val="28"/>
          <w:lang w:eastAsia="ru-RU"/>
        </w:rPr>
        <w:t>В условиях глубокой гипотермии ткани могут сохранять жизнеспособность в течение длительного времени. Имеются многочисленные данные, что повреждение тканей при отморожениях наступает вследствие растянутых по времени нарушений кровоснабжения и иннервации. Поэтому рациональные и своевременные лечебные мероприятия способны предупредить развитие необратимых изменений или существенно уменьшить их распространенность. В результате улучшаются результаты лечения и качество жизни пострадавших.</w:t>
      </w:r>
    </w:p>
    <w:p w:rsidR="00882076" w:rsidRPr="0082788A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82788A">
        <w:rPr>
          <w:rFonts w:ascii="Times New Roman" w:eastAsia="Times New Roman" w:hAnsi="Times New Roman"/>
          <w:b/>
          <w:sz w:val="28"/>
          <w:lang w:eastAsia="ru-RU"/>
        </w:rPr>
        <w:t>Область применения</w:t>
      </w:r>
    </w:p>
    <w:p w:rsidR="00882076" w:rsidRPr="0082788A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82788A">
        <w:rPr>
          <w:rFonts w:ascii="Times New Roman" w:eastAsia="Times New Roman" w:hAnsi="Times New Roman"/>
          <w:sz w:val="28"/>
          <w:lang w:eastAsia="ru-RU"/>
        </w:rPr>
        <w:t>Данные клинические рекомендации распространяются на оказание медицинской помощи всем пациентам с местной холодовой травмой (отморожениями).</w:t>
      </w:r>
    </w:p>
    <w:p w:rsidR="00882076" w:rsidRPr="0082788A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82788A">
        <w:rPr>
          <w:rFonts w:ascii="Times New Roman" w:eastAsia="Times New Roman" w:hAnsi="Times New Roman"/>
          <w:b/>
          <w:sz w:val="28"/>
          <w:lang w:eastAsia="ru-RU"/>
        </w:rPr>
        <w:t>Цель внедрения рекомендаций</w:t>
      </w:r>
    </w:p>
    <w:p w:rsidR="00882076" w:rsidRPr="0082788A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82788A">
        <w:rPr>
          <w:rFonts w:ascii="Times New Roman" w:eastAsia="Times New Roman" w:hAnsi="Times New Roman"/>
          <w:sz w:val="28"/>
          <w:lang w:eastAsia="ru-RU"/>
        </w:rPr>
        <w:t>Улучшение качества оказания медицинской помощи и исходов лечения при местных поражениях низкими температурами.</w:t>
      </w:r>
    </w:p>
    <w:p w:rsidR="00882076" w:rsidRPr="0082788A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88A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Экспертная оценка и уровень доказательности</w:t>
      </w:r>
    </w:p>
    <w:p w:rsidR="00882076" w:rsidRPr="0082788A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>Представленные рекомендации являются результатом консолидированного мнения экспертов и согласуются с основными положениями Российских и международных исследований.</w:t>
      </w:r>
    </w:p>
    <w:p w:rsidR="00882076" w:rsidRPr="0082788A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>Сила рекомендаций и уровень доказательности согласуются с общепринятыми шкалами и приведены в таблице 1.</w:t>
      </w:r>
    </w:p>
    <w:p w:rsidR="00882076" w:rsidRDefault="00882076" w:rsidP="0088207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lang w:eastAsia="ru-RU"/>
        </w:rPr>
      </w:pPr>
    </w:p>
    <w:p w:rsidR="00882076" w:rsidRPr="0082788A" w:rsidRDefault="00882076" w:rsidP="0088207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lang w:eastAsia="ru-RU"/>
        </w:rPr>
      </w:pPr>
      <w:r w:rsidRPr="0082788A">
        <w:rPr>
          <w:rFonts w:ascii="Times New Roman" w:eastAsia="Times New Roman" w:hAnsi="Times New Roman"/>
          <w:bCs/>
          <w:sz w:val="28"/>
          <w:lang w:eastAsia="ru-RU"/>
        </w:rPr>
        <w:t>Таблица 1</w:t>
      </w:r>
    </w:p>
    <w:p w:rsidR="00882076" w:rsidRPr="0082788A" w:rsidRDefault="00882076" w:rsidP="008820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82788A"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доказательности и сила рекомендаций</w:t>
      </w:r>
    </w:p>
    <w:tbl>
      <w:tblPr>
        <w:tblW w:w="94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79"/>
        <w:gridCol w:w="1907"/>
        <w:gridCol w:w="3685"/>
        <w:gridCol w:w="2062"/>
      </w:tblGrid>
      <w:tr w:rsidR="00882076" w:rsidRPr="0082788A" w:rsidTr="0055059B">
        <w:tc>
          <w:tcPr>
            <w:tcW w:w="1779" w:type="dxa"/>
            <w:hideMark/>
          </w:tcPr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Степень рекомендации</w:t>
            </w:r>
          </w:p>
        </w:tc>
        <w:tc>
          <w:tcPr>
            <w:tcW w:w="1907" w:type="dxa"/>
            <w:hideMark/>
          </w:tcPr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Ясность риск / польза</w:t>
            </w:r>
          </w:p>
        </w:tc>
        <w:tc>
          <w:tcPr>
            <w:tcW w:w="3685" w:type="dxa"/>
            <w:hideMark/>
          </w:tcPr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Качество подтверждающих доказательств</w:t>
            </w:r>
          </w:p>
        </w:tc>
        <w:tc>
          <w:tcPr>
            <w:tcW w:w="2062" w:type="dxa"/>
            <w:hideMark/>
          </w:tcPr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Последствия</w:t>
            </w:r>
          </w:p>
        </w:tc>
      </w:tr>
      <w:tr w:rsidR="00882076" w:rsidRPr="0082788A" w:rsidTr="0055059B">
        <w:tc>
          <w:tcPr>
            <w:tcW w:w="1779" w:type="dxa"/>
            <w:hideMark/>
          </w:tcPr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1A.</w:t>
            </w:r>
          </w:p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lastRenderedPageBreak/>
              <w:t>Сильная рекомендация, высокое качество доказательств</w:t>
            </w:r>
          </w:p>
        </w:tc>
        <w:tc>
          <w:tcPr>
            <w:tcW w:w="1907" w:type="dxa"/>
            <w:hideMark/>
          </w:tcPr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 xml:space="preserve">Доказательно и/или </w:t>
            </w:r>
            <w:r w:rsidRPr="0082788A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имеется общее мнение, что проводимое лечение или процедура выгодны, удобны и эффективны</w:t>
            </w:r>
          </w:p>
        </w:tc>
        <w:tc>
          <w:tcPr>
            <w:tcW w:w="3685" w:type="dxa"/>
            <w:hideMark/>
          </w:tcPr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Данные получены на основе </w:t>
            </w:r>
            <w:r w:rsidRPr="008278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многоцентровых </w:t>
            </w:r>
            <w:proofErr w:type="spellStart"/>
            <w:r w:rsidRPr="008278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рандомизированных</w:t>
            </w:r>
            <w:proofErr w:type="spellEnd"/>
            <w:r w:rsidRPr="008278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исследований или </w:t>
            </w:r>
            <w:proofErr w:type="spellStart"/>
            <w:r w:rsidRPr="008278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мета-анализов</w:t>
            </w:r>
            <w:proofErr w:type="spellEnd"/>
            <w:r w:rsidRPr="008278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. Дальнейшие исследования вряд ли изменят уверенность в оценке пользы и риска.</w:t>
            </w:r>
          </w:p>
        </w:tc>
        <w:tc>
          <w:tcPr>
            <w:tcW w:w="2062" w:type="dxa"/>
            <w:hideMark/>
          </w:tcPr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lastRenderedPageBreak/>
              <w:t xml:space="preserve">Сильные </w:t>
            </w:r>
            <w:r w:rsidRPr="008278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lastRenderedPageBreak/>
              <w:t>рекомендации, можно применять для большинства пациентов в большинстве случаев без оговорок. Клиницисты должны следовать данным рекомендациям, если ясного и убедительно обоснованного альтернативного подхода нет.</w:t>
            </w:r>
          </w:p>
        </w:tc>
      </w:tr>
      <w:tr w:rsidR="00882076" w:rsidRPr="0082788A" w:rsidTr="0055059B">
        <w:tc>
          <w:tcPr>
            <w:tcW w:w="1779" w:type="dxa"/>
            <w:hideMark/>
          </w:tcPr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lastRenderedPageBreak/>
              <w:t>1В.</w:t>
            </w:r>
          </w:p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Сильная рекомендация, среднее качество доказательств</w:t>
            </w:r>
          </w:p>
        </w:tc>
        <w:tc>
          <w:tcPr>
            <w:tcW w:w="1907" w:type="dxa"/>
            <w:hideMark/>
          </w:tcPr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0"/>
                <w:lang w:eastAsia="ru-RU"/>
              </w:rPr>
              <w:t>Доказательно и/или имеется общее мнение, что проводимое лечение или процедура выгодны, удобны и эффективны</w:t>
            </w:r>
          </w:p>
        </w:tc>
        <w:tc>
          <w:tcPr>
            <w:tcW w:w="3685" w:type="dxa"/>
            <w:hideMark/>
          </w:tcPr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Данные из </w:t>
            </w:r>
            <w:proofErr w:type="spellStart"/>
            <w:r w:rsidRPr="008278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рандомизированных</w:t>
            </w:r>
            <w:proofErr w:type="spellEnd"/>
            <w:r w:rsidRPr="008278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 контролируемых испытаний с некоторыми ограничениями (противоречивые результаты, методологические недостатки). Дальнейшие исследования (если выполняются), скорее всего, окажут влияние на уверенность в оценке пользы и риска и могут изменить оценку.</w:t>
            </w:r>
          </w:p>
        </w:tc>
        <w:tc>
          <w:tcPr>
            <w:tcW w:w="2062" w:type="dxa"/>
            <w:hideMark/>
          </w:tcPr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Сильная рекомендация и относится к большинству пациентов. Клиницисты должны следовать данной рекомендации, если ясного и убедительно обоснованного альтернативного подхода нет.</w:t>
            </w:r>
          </w:p>
        </w:tc>
      </w:tr>
      <w:tr w:rsidR="00882076" w:rsidRPr="0082788A" w:rsidTr="0055059B">
        <w:tc>
          <w:tcPr>
            <w:tcW w:w="1779" w:type="dxa"/>
            <w:hideMark/>
          </w:tcPr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1C.</w:t>
            </w:r>
          </w:p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Сильная рекомендация, низкое качество доказательств</w:t>
            </w:r>
          </w:p>
        </w:tc>
        <w:tc>
          <w:tcPr>
            <w:tcW w:w="1907" w:type="dxa"/>
            <w:hideMark/>
          </w:tcPr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0"/>
                <w:lang w:eastAsia="ru-RU"/>
              </w:rPr>
              <w:t>Доказательно и/или имеется общее мнение, что проводимое лечение или процедура выгодны, удобны и эффективны</w:t>
            </w:r>
          </w:p>
        </w:tc>
        <w:tc>
          <w:tcPr>
            <w:tcW w:w="3685" w:type="dxa"/>
            <w:hideMark/>
          </w:tcPr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Данные из наблюдательных исследований, несистемного клинического опыта, или из </w:t>
            </w:r>
            <w:proofErr w:type="spellStart"/>
            <w:r w:rsidRPr="008278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рандомизированных</w:t>
            </w:r>
            <w:proofErr w:type="spellEnd"/>
            <w:r w:rsidRPr="008278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 контролируемых испытаний с серьезными недостатками. Любая оценка эффекта является неопределенной.</w:t>
            </w:r>
          </w:p>
        </w:tc>
        <w:tc>
          <w:tcPr>
            <w:tcW w:w="2062" w:type="dxa"/>
            <w:hideMark/>
          </w:tcPr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Сильная рекомендация,  относится к большинству пациентов. Некоторые сведения доказательной базы, поддерживающей рекомендации, низкого качества.</w:t>
            </w:r>
          </w:p>
        </w:tc>
      </w:tr>
      <w:tr w:rsidR="00882076" w:rsidRPr="0082788A" w:rsidTr="0055059B">
        <w:tc>
          <w:tcPr>
            <w:tcW w:w="1779" w:type="dxa"/>
            <w:hideMark/>
          </w:tcPr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2A.</w:t>
            </w:r>
          </w:p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Слабая рекомендация, высокое качество доказательств</w:t>
            </w:r>
          </w:p>
        </w:tc>
        <w:tc>
          <w:tcPr>
            <w:tcW w:w="1907" w:type="dxa"/>
            <w:hideMark/>
          </w:tcPr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0"/>
                <w:lang w:eastAsia="ru-RU"/>
              </w:rPr>
              <w:t>Разночтения в доказательности и/или расхождение мнений о полезности/эффективности лечения или процедуры</w:t>
            </w:r>
          </w:p>
        </w:tc>
        <w:tc>
          <w:tcPr>
            <w:tcW w:w="3685" w:type="dxa"/>
            <w:hideMark/>
          </w:tcPr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На основе выполненных </w:t>
            </w:r>
            <w:proofErr w:type="spellStart"/>
            <w:r w:rsidRPr="008278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рандомизированных</w:t>
            </w:r>
            <w:proofErr w:type="spellEnd"/>
            <w:r w:rsidRPr="008278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 контролируемых испытаний или неопровержимых доказательств в какой-либо другой форме. Дальнейшее исследование вряд ли изменится нашу уверенность в оценке пользы и риска.</w:t>
            </w:r>
          </w:p>
        </w:tc>
        <w:tc>
          <w:tcPr>
            <w:tcW w:w="2062" w:type="dxa"/>
            <w:hideMark/>
          </w:tcPr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Слабая рекомендация, оптимальные действия могут отличаться в зависимости от обстоятельств или состояния пациентов.</w:t>
            </w:r>
          </w:p>
        </w:tc>
      </w:tr>
      <w:tr w:rsidR="00882076" w:rsidRPr="0082788A" w:rsidTr="0055059B">
        <w:tc>
          <w:tcPr>
            <w:tcW w:w="1779" w:type="dxa"/>
            <w:hideMark/>
          </w:tcPr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2B.</w:t>
            </w:r>
          </w:p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Слабая рекомендация, среднее качество доказательств</w:t>
            </w:r>
          </w:p>
        </w:tc>
        <w:tc>
          <w:tcPr>
            <w:tcW w:w="1907" w:type="dxa"/>
            <w:hideMark/>
          </w:tcPr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0"/>
                <w:lang w:eastAsia="ru-RU"/>
              </w:rPr>
              <w:t>Разночтения в доказательности и/или расхождение мнений о полезности/эффективности лечения или процедуры</w:t>
            </w:r>
          </w:p>
        </w:tc>
        <w:tc>
          <w:tcPr>
            <w:tcW w:w="3685" w:type="dxa"/>
            <w:hideMark/>
          </w:tcPr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Данные из </w:t>
            </w:r>
            <w:proofErr w:type="spellStart"/>
            <w:r w:rsidRPr="008278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рандомизированных</w:t>
            </w:r>
            <w:proofErr w:type="spellEnd"/>
            <w:r w:rsidRPr="008278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 контролируемых испытаний с некоторыми ограничениями (противоречивые результаты, методологические недостатки, косвенные или неточные), или убедительных доказательств какого-либо другого дизайна. Дальнейшие исследования (если выполняются), скорее всего, окажут влияние на уверенность в оценке пользы и риска и могут изменить оценку.</w:t>
            </w:r>
          </w:p>
        </w:tc>
        <w:tc>
          <w:tcPr>
            <w:tcW w:w="2062" w:type="dxa"/>
            <w:hideMark/>
          </w:tcPr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Слабая рекомендация, альтернативные подходы могут быть лучше для некоторых пациентов при некоторых обстоятельствах.</w:t>
            </w:r>
          </w:p>
        </w:tc>
      </w:tr>
      <w:tr w:rsidR="00882076" w:rsidRPr="0082788A" w:rsidTr="0055059B">
        <w:tc>
          <w:tcPr>
            <w:tcW w:w="1779" w:type="dxa"/>
            <w:hideMark/>
          </w:tcPr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2C.</w:t>
            </w:r>
          </w:p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Слабая </w:t>
            </w:r>
            <w:r w:rsidRPr="008278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lastRenderedPageBreak/>
              <w:t>рекомендация, низкое качество доказательств</w:t>
            </w:r>
          </w:p>
        </w:tc>
        <w:tc>
          <w:tcPr>
            <w:tcW w:w="1907" w:type="dxa"/>
            <w:hideMark/>
          </w:tcPr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 xml:space="preserve">Разночтения в доказательности </w:t>
            </w:r>
            <w:r w:rsidRPr="0082788A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и/или расхождение мнений о полезности/эффективности лечения или процедуры</w:t>
            </w:r>
          </w:p>
        </w:tc>
        <w:tc>
          <w:tcPr>
            <w:tcW w:w="3685" w:type="dxa"/>
            <w:hideMark/>
          </w:tcPr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lastRenderedPageBreak/>
              <w:t xml:space="preserve">Данные из наблюдательных исследований, несистемного </w:t>
            </w:r>
            <w:r w:rsidRPr="008278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lastRenderedPageBreak/>
              <w:t xml:space="preserve">клинического опыта, или из </w:t>
            </w:r>
            <w:proofErr w:type="spellStart"/>
            <w:r w:rsidRPr="008278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рандомизированных</w:t>
            </w:r>
            <w:proofErr w:type="spellEnd"/>
            <w:r w:rsidRPr="008278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 контролируемых испытаний с серьезными недостатками. Любая оценка эффекта является неопределенной.</w:t>
            </w:r>
          </w:p>
        </w:tc>
        <w:tc>
          <w:tcPr>
            <w:tcW w:w="2062" w:type="dxa"/>
            <w:hideMark/>
          </w:tcPr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lastRenderedPageBreak/>
              <w:t xml:space="preserve">Очень слабая рекомендация, </w:t>
            </w:r>
            <w:r w:rsidRPr="008278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lastRenderedPageBreak/>
              <w:t>другие варианты лечения могут быть эффективны в равной степени</w:t>
            </w:r>
          </w:p>
        </w:tc>
      </w:tr>
    </w:tbl>
    <w:p w:rsidR="00882076" w:rsidRPr="0082788A" w:rsidRDefault="00882076" w:rsidP="00882076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882076" w:rsidRPr="0082788A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076" w:rsidRPr="0082788A" w:rsidRDefault="00882076" w:rsidP="008820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lang w:eastAsia="ru-RU"/>
        </w:rPr>
      </w:pPr>
      <w:r w:rsidRPr="0082788A">
        <w:rPr>
          <w:rFonts w:ascii="Times New Roman" w:eastAsia="Times New Roman" w:hAnsi="Times New Roman"/>
          <w:b/>
          <w:sz w:val="28"/>
          <w:szCs w:val="28"/>
          <w:lang w:eastAsia="ru-RU"/>
        </w:rPr>
        <w:t>Классификации местной холодовой травмы</w:t>
      </w:r>
    </w:p>
    <w:p w:rsidR="00882076" w:rsidRPr="0082788A" w:rsidRDefault="00882076" w:rsidP="00882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>Международная статистическая классификация болезней десятого пересмотра выделяет:</w:t>
      </w:r>
    </w:p>
    <w:p w:rsidR="00882076" w:rsidRPr="0082788A" w:rsidRDefault="00882076" w:rsidP="00882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>Т-33 – поверхностные отморожения с частичной утратой слоев кожи;</w:t>
      </w:r>
    </w:p>
    <w:p w:rsidR="00882076" w:rsidRPr="0082788A" w:rsidRDefault="00882076" w:rsidP="00882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>Т-34 – отморожения с некрозом тканей;</w:t>
      </w:r>
    </w:p>
    <w:p w:rsidR="00882076" w:rsidRPr="0082788A" w:rsidRDefault="00882076" w:rsidP="00882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>Т-35.0 – поверхностные отморожения, затрагивающие несколько областей тела;</w:t>
      </w:r>
    </w:p>
    <w:p w:rsidR="00882076" w:rsidRPr="0082788A" w:rsidRDefault="00882076" w:rsidP="00882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>Т-35.1 – отморожения с некрозом тканей, затрагивающие несколько областей тела.</w:t>
      </w:r>
    </w:p>
    <w:p w:rsidR="00882076" w:rsidRPr="0082788A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lang w:eastAsia="ru-RU"/>
        </w:rPr>
      </w:pPr>
    </w:p>
    <w:p w:rsidR="00882076" w:rsidRPr="0082788A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82788A">
        <w:rPr>
          <w:rFonts w:ascii="Times New Roman" w:eastAsia="Times New Roman" w:hAnsi="Times New Roman"/>
          <w:b/>
          <w:sz w:val="28"/>
          <w:lang w:eastAsia="ru-RU"/>
        </w:rPr>
        <w:t>По глубине поражения</w:t>
      </w:r>
      <w:r w:rsidRPr="0082788A">
        <w:rPr>
          <w:rFonts w:ascii="Times New Roman" w:eastAsia="Times New Roman" w:hAnsi="Times New Roman"/>
          <w:sz w:val="28"/>
          <w:lang w:eastAsia="ru-RU"/>
        </w:rPr>
        <w:t xml:space="preserve"> местную </w:t>
      </w:r>
      <w:proofErr w:type="spellStart"/>
      <w:r w:rsidRPr="0082788A">
        <w:rPr>
          <w:rFonts w:ascii="Times New Roman" w:eastAsia="Times New Roman" w:hAnsi="Times New Roman"/>
          <w:sz w:val="28"/>
          <w:lang w:eastAsia="ru-RU"/>
        </w:rPr>
        <w:t>холодовую</w:t>
      </w:r>
      <w:proofErr w:type="spellEnd"/>
      <w:r w:rsidRPr="0082788A">
        <w:rPr>
          <w:rFonts w:ascii="Times New Roman" w:eastAsia="Times New Roman" w:hAnsi="Times New Roman"/>
          <w:sz w:val="28"/>
          <w:lang w:eastAsia="ru-RU"/>
        </w:rPr>
        <w:t xml:space="preserve"> травму принято разделять на 4 степени (1А):</w:t>
      </w:r>
    </w:p>
    <w:p w:rsidR="00882076" w:rsidRPr="0082788A" w:rsidRDefault="00882076" w:rsidP="00882076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82788A">
        <w:rPr>
          <w:rFonts w:ascii="Times New Roman" w:eastAsia="Times New Roman" w:hAnsi="Times New Roman"/>
          <w:b/>
          <w:sz w:val="28"/>
          <w:lang w:val="en-US" w:eastAsia="ru-RU"/>
        </w:rPr>
        <w:t>I</w:t>
      </w:r>
      <w:r w:rsidRPr="0082788A">
        <w:rPr>
          <w:rFonts w:ascii="Times New Roman" w:eastAsia="Times New Roman" w:hAnsi="Times New Roman"/>
          <w:b/>
          <w:sz w:val="28"/>
          <w:lang w:eastAsia="ru-RU"/>
        </w:rPr>
        <w:t xml:space="preserve"> степень</w:t>
      </w:r>
      <w:r w:rsidRPr="0082788A">
        <w:rPr>
          <w:rFonts w:ascii="Times New Roman" w:eastAsia="Times New Roman" w:hAnsi="Times New Roman"/>
          <w:sz w:val="28"/>
          <w:lang w:eastAsia="ru-RU"/>
        </w:rPr>
        <w:t xml:space="preserve"> – имеет место расстройство кровообращения без некротических изменений тканей, полное выздоровление наступает к 7-10-му дню;</w:t>
      </w:r>
    </w:p>
    <w:p w:rsidR="00882076" w:rsidRPr="0082788A" w:rsidRDefault="00882076" w:rsidP="00882076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82788A">
        <w:rPr>
          <w:rFonts w:ascii="Times New Roman" w:eastAsia="Times New Roman" w:hAnsi="Times New Roman"/>
          <w:b/>
          <w:sz w:val="28"/>
          <w:lang w:val="en-US" w:eastAsia="ru-RU"/>
        </w:rPr>
        <w:t>II</w:t>
      </w:r>
      <w:r w:rsidRPr="0082788A">
        <w:rPr>
          <w:rFonts w:ascii="Times New Roman" w:eastAsia="Times New Roman" w:hAnsi="Times New Roman"/>
          <w:b/>
          <w:sz w:val="28"/>
          <w:lang w:eastAsia="ru-RU"/>
        </w:rPr>
        <w:t xml:space="preserve"> степень</w:t>
      </w:r>
      <w:r w:rsidRPr="0082788A">
        <w:rPr>
          <w:rFonts w:ascii="Times New Roman" w:eastAsia="Times New Roman" w:hAnsi="Times New Roman"/>
          <w:sz w:val="28"/>
          <w:lang w:eastAsia="ru-RU"/>
        </w:rPr>
        <w:t xml:space="preserve"> – характеризуется повреждением поверхностного слоя кожи, ростковый слой не поврежден, разрушенные элементы кожи спустя 2-3 недели восстанавливаются;</w:t>
      </w:r>
    </w:p>
    <w:p w:rsidR="00882076" w:rsidRPr="0082788A" w:rsidRDefault="00882076" w:rsidP="00882076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82788A">
        <w:rPr>
          <w:rFonts w:ascii="Times New Roman" w:eastAsia="Times New Roman" w:hAnsi="Times New Roman"/>
          <w:b/>
          <w:sz w:val="28"/>
          <w:lang w:val="en-US" w:eastAsia="ru-RU"/>
        </w:rPr>
        <w:t>III</w:t>
      </w:r>
      <w:r w:rsidRPr="0082788A">
        <w:rPr>
          <w:rFonts w:ascii="Times New Roman" w:eastAsia="Times New Roman" w:hAnsi="Times New Roman"/>
          <w:b/>
          <w:sz w:val="28"/>
          <w:lang w:eastAsia="ru-RU"/>
        </w:rPr>
        <w:t xml:space="preserve"> степень</w:t>
      </w:r>
      <w:r w:rsidRPr="0082788A">
        <w:rPr>
          <w:rFonts w:ascii="Times New Roman" w:eastAsia="Times New Roman" w:hAnsi="Times New Roman"/>
          <w:sz w:val="28"/>
          <w:lang w:eastAsia="ru-RU"/>
        </w:rPr>
        <w:t xml:space="preserve"> – некрозу подвергается вся толща кожи, зона некроза располагается в подкожной клетчатке, регенерация кожи возможна только в виде краевой </w:t>
      </w:r>
      <w:proofErr w:type="spellStart"/>
      <w:r w:rsidRPr="0082788A">
        <w:rPr>
          <w:rFonts w:ascii="Times New Roman" w:eastAsia="Times New Roman" w:hAnsi="Times New Roman"/>
          <w:sz w:val="28"/>
          <w:lang w:eastAsia="ru-RU"/>
        </w:rPr>
        <w:t>эпителизации</w:t>
      </w:r>
      <w:proofErr w:type="spellEnd"/>
      <w:r w:rsidRPr="0082788A">
        <w:rPr>
          <w:rFonts w:ascii="Times New Roman" w:eastAsia="Times New Roman" w:hAnsi="Times New Roman"/>
          <w:sz w:val="28"/>
          <w:lang w:eastAsia="ru-RU"/>
        </w:rPr>
        <w:t>, после отторжения струпа развивается грануляционная ткань с последующим образованием рубцовой ткани, если не производилась пересадка кожи для закрытия дефекта;</w:t>
      </w:r>
    </w:p>
    <w:p w:rsidR="00882076" w:rsidRPr="0082788A" w:rsidRDefault="00882076" w:rsidP="00882076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82788A">
        <w:rPr>
          <w:rFonts w:ascii="Times New Roman" w:eastAsia="Times New Roman" w:hAnsi="Times New Roman"/>
          <w:b/>
          <w:sz w:val="28"/>
          <w:lang w:val="en-US" w:eastAsia="ru-RU"/>
        </w:rPr>
        <w:t>IV</w:t>
      </w:r>
      <w:r w:rsidRPr="0082788A">
        <w:rPr>
          <w:rFonts w:ascii="Times New Roman" w:eastAsia="Times New Roman" w:hAnsi="Times New Roman"/>
          <w:b/>
          <w:sz w:val="28"/>
          <w:lang w:eastAsia="ru-RU"/>
        </w:rPr>
        <w:t xml:space="preserve"> степень</w:t>
      </w:r>
      <w:r w:rsidRPr="0082788A">
        <w:rPr>
          <w:rFonts w:ascii="Times New Roman" w:eastAsia="Times New Roman" w:hAnsi="Times New Roman"/>
          <w:sz w:val="28"/>
          <w:lang w:eastAsia="ru-RU"/>
        </w:rPr>
        <w:t xml:space="preserve"> – некрозу подвергаются не только кожа, но и глубжележащие ткани, граница некроза на глубине проходит на уровне костей, развивается сухая или влажная гангрена пораженного сегмента, чаще всего дистальных отделов конечностей – стоп и кистей.</w:t>
      </w:r>
    </w:p>
    <w:p w:rsidR="00882076" w:rsidRPr="0082788A" w:rsidRDefault="00882076" w:rsidP="00882076">
      <w:pPr>
        <w:tabs>
          <w:tab w:val="left" w:pos="2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4"/>
          <w:highlight w:val="green"/>
          <w:lang w:eastAsia="ru-RU"/>
        </w:rPr>
      </w:pPr>
      <w:r w:rsidRPr="0082788A">
        <w:rPr>
          <w:rFonts w:ascii="Times New Roman" w:eastAsia="Times New Roman" w:hAnsi="Times New Roman"/>
          <w:sz w:val="28"/>
          <w:lang w:eastAsia="ru-RU"/>
        </w:rPr>
        <w:t>Первые 2 степени относятся к поверхностным отморожениям, III и IV – к глубоким.</w:t>
      </w:r>
    </w:p>
    <w:p w:rsidR="00882076" w:rsidRPr="0082788A" w:rsidRDefault="00882076" w:rsidP="00882076">
      <w:pPr>
        <w:tabs>
          <w:tab w:val="left" w:pos="25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788A">
        <w:rPr>
          <w:rFonts w:ascii="Times New Roman" w:eastAsia="Times New Roman" w:hAnsi="Times New Roman"/>
          <w:bCs/>
          <w:sz w:val="28"/>
          <w:szCs w:val="24"/>
          <w:lang w:eastAsia="ru-RU"/>
        </w:rPr>
        <w:t>Классификация по этиологическому принципу:</w:t>
      </w:r>
    </w:p>
    <w:p w:rsidR="00882076" w:rsidRPr="0082788A" w:rsidRDefault="00882076" w:rsidP="00882076">
      <w:pPr>
        <w:tabs>
          <w:tab w:val="left" w:pos="25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788A">
        <w:rPr>
          <w:rFonts w:ascii="Times New Roman" w:eastAsia="Times New Roman" w:hAnsi="Times New Roman"/>
          <w:bCs/>
          <w:sz w:val="28"/>
          <w:szCs w:val="24"/>
          <w:lang w:eastAsia="ru-RU"/>
        </w:rPr>
        <w:t>1. От действия холодного воздуха.</w:t>
      </w:r>
    </w:p>
    <w:p w:rsidR="00882076" w:rsidRPr="0082788A" w:rsidRDefault="00882076" w:rsidP="00882076">
      <w:pPr>
        <w:tabs>
          <w:tab w:val="left" w:pos="25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788A">
        <w:rPr>
          <w:rFonts w:ascii="Times New Roman" w:eastAsia="Times New Roman" w:hAnsi="Times New Roman"/>
          <w:bCs/>
          <w:sz w:val="28"/>
          <w:szCs w:val="24"/>
          <w:lang w:eastAsia="ru-RU"/>
        </w:rPr>
        <w:t>2. При контакте с охлажденными предметами (контактные).</w:t>
      </w:r>
    </w:p>
    <w:p w:rsidR="00882076" w:rsidRPr="0082788A" w:rsidRDefault="00882076" w:rsidP="00882076">
      <w:pPr>
        <w:tabs>
          <w:tab w:val="left" w:pos="25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788A">
        <w:rPr>
          <w:rFonts w:ascii="Times New Roman" w:eastAsia="Times New Roman" w:hAnsi="Times New Roman"/>
          <w:bCs/>
          <w:sz w:val="28"/>
          <w:szCs w:val="24"/>
          <w:lang w:eastAsia="ru-RU"/>
        </w:rPr>
        <w:t>3. Вследствие погружения в холодную воду (иммерсионная стопа).</w:t>
      </w:r>
    </w:p>
    <w:p w:rsidR="00882076" w:rsidRPr="0082788A" w:rsidRDefault="00882076" w:rsidP="00882076">
      <w:pPr>
        <w:tabs>
          <w:tab w:val="left" w:pos="25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788A">
        <w:rPr>
          <w:rFonts w:ascii="Times New Roman" w:eastAsia="Times New Roman" w:hAnsi="Times New Roman"/>
          <w:bCs/>
          <w:sz w:val="28"/>
          <w:szCs w:val="24"/>
          <w:lang w:eastAsia="ru-RU"/>
        </w:rPr>
        <w:t>4. При длительном периодическом охлаждении во влажной среде (траншейная стопа).</w:t>
      </w:r>
    </w:p>
    <w:p w:rsidR="00882076" w:rsidRPr="0082788A" w:rsidRDefault="00882076" w:rsidP="00882076">
      <w:pPr>
        <w:tabs>
          <w:tab w:val="left" w:pos="2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788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Отморожения от действия холодного воздуха могут быть в форме окоченения и в форме оледенения. Вторая форма в основном встречается в северо-восточный регионах страны и на Крайнем Севере. Частной </w:t>
      </w:r>
      <w:r w:rsidRPr="0082788A"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>разновидностью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являются так называемые</w:t>
      </w:r>
      <w:r w:rsidRPr="0082788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«высотные» отморожения, полученные в условиях высокогорья с пониженным парциальным давлением кислорода.</w:t>
      </w:r>
    </w:p>
    <w:p w:rsidR="00882076" w:rsidRPr="00882076" w:rsidRDefault="00882076" w:rsidP="00882076">
      <w:pPr>
        <w:pStyle w:val="a5"/>
        <w:spacing w:after="0"/>
        <w:jc w:val="both"/>
        <w:rPr>
          <w:rFonts w:ascii="Times New Roman" w:hAnsi="Times New Roman"/>
          <w:sz w:val="28"/>
          <w:szCs w:val="24"/>
        </w:rPr>
      </w:pPr>
      <w:r w:rsidRPr="00882076">
        <w:rPr>
          <w:rFonts w:ascii="Times New Roman" w:hAnsi="Times New Roman"/>
          <w:sz w:val="28"/>
          <w:szCs w:val="24"/>
        </w:rPr>
        <w:t>При местном поражения холодом различают периоды (</w:t>
      </w:r>
      <w:r w:rsidRPr="00882076">
        <w:rPr>
          <w:rFonts w:ascii="Times New Roman" w:hAnsi="Times New Roman"/>
          <w:sz w:val="28"/>
          <w:szCs w:val="24"/>
          <w:lang w:val="en-US"/>
        </w:rPr>
        <w:t>IA</w:t>
      </w:r>
      <w:r w:rsidRPr="00882076">
        <w:rPr>
          <w:rFonts w:ascii="Times New Roman" w:hAnsi="Times New Roman"/>
          <w:sz w:val="28"/>
          <w:szCs w:val="24"/>
        </w:rPr>
        <w:t>):</w:t>
      </w:r>
    </w:p>
    <w:p w:rsidR="00882076" w:rsidRPr="00882076" w:rsidRDefault="00882076" w:rsidP="0088207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82076">
        <w:rPr>
          <w:rFonts w:ascii="Times New Roman" w:hAnsi="Times New Roman"/>
          <w:sz w:val="28"/>
          <w:szCs w:val="24"/>
        </w:rPr>
        <w:t>дореактивный</w:t>
      </w:r>
      <w:proofErr w:type="spellEnd"/>
      <w:r w:rsidRPr="00882076">
        <w:rPr>
          <w:rFonts w:ascii="Times New Roman" w:hAnsi="Times New Roman"/>
          <w:sz w:val="28"/>
          <w:szCs w:val="24"/>
        </w:rPr>
        <w:t xml:space="preserve"> (с момента травмы до согревания тканей),</w:t>
      </w:r>
    </w:p>
    <w:p w:rsidR="00882076" w:rsidRPr="00882076" w:rsidRDefault="00882076" w:rsidP="0088207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882076">
        <w:rPr>
          <w:rFonts w:ascii="Times New Roman" w:hAnsi="Times New Roman"/>
          <w:sz w:val="28"/>
          <w:szCs w:val="24"/>
        </w:rPr>
        <w:t xml:space="preserve">ранний реактивный (с момента согревания до конца </w:t>
      </w:r>
      <w:r w:rsidRPr="000C2ABD">
        <w:rPr>
          <w:rFonts w:ascii="Times New Roman" w:hAnsi="Times New Roman"/>
          <w:sz w:val="28"/>
          <w:szCs w:val="24"/>
        </w:rPr>
        <w:t>первых</w:t>
      </w:r>
      <w:r w:rsidRPr="00882076">
        <w:rPr>
          <w:rFonts w:ascii="Times New Roman" w:hAnsi="Times New Roman"/>
          <w:sz w:val="28"/>
          <w:szCs w:val="24"/>
        </w:rPr>
        <w:t xml:space="preserve"> суток),</w:t>
      </w:r>
    </w:p>
    <w:p w:rsidR="00882076" w:rsidRPr="00882076" w:rsidRDefault="00882076" w:rsidP="0088207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882076">
        <w:rPr>
          <w:rFonts w:ascii="Times New Roman" w:hAnsi="Times New Roman"/>
          <w:sz w:val="28"/>
          <w:szCs w:val="24"/>
        </w:rPr>
        <w:t xml:space="preserve">поздний реактивный (с </w:t>
      </w:r>
      <w:r w:rsidRPr="000C2ABD">
        <w:rPr>
          <w:rFonts w:ascii="Times New Roman" w:hAnsi="Times New Roman"/>
          <w:sz w:val="28"/>
          <w:szCs w:val="24"/>
        </w:rPr>
        <w:t>начала</w:t>
      </w:r>
      <w:r w:rsidR="00EF00AA">
        <w:rPr>
          <w:rFonts w:ascii="Times New Roman" w:hAnsi="Times New Roman"/>
          <w:sz w:val="28"/>
          <w:szCs w:val="24"/>
        </w:rPr>
        <w:t xml:space="preserve"> вторых до 5 – 15 суток)</w:t>
      </w:r>
      <w:r w:rsidRPr="00882076">
        <w:rPr>
          <w:rFonts w:ascii="Times New Roman" w:hAnsi="Times New Roman"/>
          <w:sz w:val="28"/>
          <w:szCs w:val="24"/>
        </w:rPr>
        <w:t>,</w:t>
      </w:r>
    </w:p>
    <w:p w:rsidR="00882076" w:rsidRPr="00882076" w:rsidRDefault="00882076" w:rsidP="0088207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882076">
        <w:rPr>
          <w:rFonts w:ascii="Times New Roman" w:hAnsi="Times New Roman"/>
          <w:sz w:val="28"/>
          <w:szCs w:val="24"/>
        </w:rPr>
        <w:t xml:space="preserve">восстановительный (с 5 – 15 суток до нескольких месяцев: процессы гранулирования, </w:t>
      </w:r>
      <w:proofErr w:type="spellStart"/>
      <w:r w:rsidRPr="00882076">
        <w:rPr>
          <w:rFonts w:ascii="Times New Roman" w:hAnsi="Times New Roman"/>
          <w:sz w:val="28"/>
          <w:szCs w:val="24"/>
        </w:rPr>
        <w:t>эпителизации</w:t>
      </w:r>
      <w:proofErr w:type="spellEnd"/>
      <w:r w:rsidRPr="00882076">
        <w:rPr>
          <w:rFonts w:ascii="Times New Roman" w:hAnsi="Times New Roman"/>
          <w:sz w:val="28"/>
          <w:szCs w:val="24"/>
        </w:rPr>
        <w:t>, рубцевания),</w:t>
      </w:r>
    </w:p>
    <w:p w:rsidR="00882076" w:rsidRPr="00882076" w:rsidRDefault="00882076" w:rsidP="0088207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882076">
        <w:rPr>
          <w:rFonts w:ascii="Times New Roman" w:hAnsi="Times New Roman"/>
          <w:sz w:val="28"/>
          <w:szCs w:val="24"/>
        </w:rPr>
        <w:t xml:space="preserve">отдаленные последствия (симптомы </w:t>
      </w:r>
      <w:proofErr w:type="spellStart"/>
      <w:r w:rsidRPr="00882076">
        <w:rPr>
          <w:rFonts w:ascii="Times New Roman" w:hAnsi="Times New Roman"/>
          <w:sz w:val="28"/>
          <w:szCs w:val="24"/>
        </w:rPr>
        <w:t>холодового</w:t>
      </w:r>
      <w:proofErr w:type="spellEnd"/>
      <w:r w:rsidRPr="008820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82076">
        <w:rPr>
          <w:rFonts w:ascii="Times New Roman" w:hAnsi="Times New Roman"/>
          <w:sz w:val="28"/>
          <w:szCs w:val="24"/>
        </w:rPr>
        <w:t>нейровасулита</w:t>
      </w:r>
      <w:proofErr w:type="spellEnd"/>
      <w:r w:rsidRPr="00882076">
        <w:rPr>
          <w:rFonts w:ascii="Times New Roman" w:hAnsi="Times New Roman"/>
          <w:sz w:val="28"/>
          <w:szCs w:val="24"/>
        </w:rPr>
        <w:t>, дегенеративные процессы в костях, мягких тканях).</w:t>
      </w:r>
    </w:p>
    <w:p w:rsidR="00882076" w:rsidRPr="0082788A" w:rsidRDefault="00882076" w:rsidP="00882076">
      <w:pPr>
        <w:tabs>
          <w:tab w:val="left" w:pos="2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82788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Проявления </w:t>
      </w:r>
      <w:proofErr w:type="spellStart"/>
      <w:r w:rsidRPr="0082788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дореактивного</w:t>
      </w:r>
      <w:proofErr w:type="spellEnd"/>
      <w:r w:rsidRPr="0082788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периода крайне скудны:</w:t>
      </w:r>
      <w:r w:rsidRPr="0082788A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побледнение </w:t>
      </w:r>
      <w:r w:rsidRPr="0082788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и похолодание</w:t>
      </w:r>
      <w:r w:rsidRPr="0082788A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кожи,</w:t>
      </w:r>
      <w:r w:rsidRPr="0082788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понижение и утрата чувствительности пора</w:t>
      </w:r>
      <w:r w:rsidRPr="0082788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женных участков, тугоподвижность. При отморожении в результате воздействия неинтенсивного, но влажного холода главными признаками в </w:t>
      </w:r>
      <w:r w:rsidRPr="0082788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дореактивном</w:t>
      </w:r>
      <w:r w:rsidRPr="0082788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периоде являются упорные нарастающие боли в стопах, отек и </w:t>
      </w:r>
      <w:proofErr w:type="spellStart"/>
      <w:r w:rsidRPr="0082788A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мраморно-цианотичная</w:t>
      </w:r>
      <w:proofErr w:type="spellEnd"/>
      <w:r w:rsidRPr="0082788A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окраска кожи.</w:t>
      </w:r>
    </w:p>
    <w:p w:rsidR="00882076" w:rsidRPr="0082788A" w:rsidRDefault="00882076" w:rsidP="00882076">
      <w:pPr>
        <w:tabs>
          <w:tab w:val="left" w:pos="2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788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Особое значение имеет ранняя диагностика глубины поражения тканей при местной холодовой травме. </w:t>
      </w:r>
      <w:r w:rsidRPr="0082788A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Диагностика в дореактивном периоде чрезвычайно затруднительна. Допустимо в дореактивном периоде вообще не указывать степень отморожения.</w:t>
      </w:r>
    </w:p>
    <w:p w:rsidR="00882076" w:rsidRPr="0082788A" w:rsidRDefault="00882076" w:rsidP="00882076">
      <w:pPr>
        <w:tabs>
          <w:tab w:val="left" w:pos="2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788A">
        <w:rPr>
          <w:rFonts w:ascii="Times New Roman" w:eastAsia="Times New Roman" w:hAnsi="Times New Roman"/>
          <w:bCs/>
          <w:sz w:val="28"/>
          <w:szCs w:val="24"/>
          <w:lang w:eastAsia="ru-RU"/>
        </w:rPr>
        <w:t>В реактивном периоде клинические проявления быстро нарастают (табл. 2). Однако их правильная интерпретация требует большого опыта. Частота диагностических ошибок в течение первой недели может составлять от 30 до 80%.</w:t>
      </w:r>
    </w:p>
    <w:p w:rsidR="00882076" w:rsidRPr="0082788A" w:rsidRDefault="00882076" w:rsidP="00882076">
      <w:pPr>
        <w:tabs>
          <w:tab w:val="left" w:pos="2560"/>
        </w:tabs>
        <w:spacing w:after="0" w:line="240" w:lineRule="auto"/>
        <w:ind w:left="1068"/>
        <w:contextualSpacing/>
        <w:jc w:val="right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788A">
        <w:rPr>
          <w:rFonts w:ascii="Times New Roman" w:eastAsia="Times New Roman" w:hAnsi="Times New Roman"/>
          <w:bCs/>
          <w:sz w:val="28"/>
          <w:szCs w:val="24"/>
          <w:lang w:eastAsia="ru-RU"/>
        </w:rPr>
        <w:t>Таблица 2</w:t>
      </w:r>
    </w:p>
    <w:p w:rsidR="00882076" w:rsidRPr="0082788A" w:rsidRDefault="00882076" w:rsidP="00882076">
      <w:pPr>
        <w:tabs>
          <w:tab w:val="left" w:pos="2560"/>
        </w:tabs>
        <w:spacing w:after="0" w:line="240" w:lineRule="auto"/>
        <w:ind w:left="1068"/>
        <w:contextualSpacing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788A">
        <w:rPr>
          <w:rFonts w:ascii="Times New Roman" w:eastAsia="Times New Roman" w:hAnsi="Times New Roman"/>
          <w:bCs/>
          <w:sz w:val="28"/>
          <w:szCs w:val="24"/>
          <w:lang w:eastAsia="ru-RU"/>
        </w:rPr>
        <w:t>Ориентировочные критерии раннего прогнозирования глубины поражения в реактивном периоде (2В)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9"/>
        <w:gridCol w:w="2539"/>
        <w:gridCol w:w="3033"/>
        <w:gridCol w:w="3040"/>
      </w:tblGrid>
      <w:tr w:rsidR="00882076" w:rsidRPr="0082788A" w:rsidTr="0055059B">
        <w:tc>
          <w:tcPr>
            <w:tcW w:w="3138" w:type="dxa"/>
            <w:gridSpan w:val="2"/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3033" w:type="dxa"/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Поверхностные поражения (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степени)</w:t>
            </w:r>
          </w:p>
        </w:tc>
        <w:tc>
          <w:tcPr>
            <w:tcW w:w="3040" w:type="dxa"/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Глубокие поражения (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степени)</w:t>
            </w:r>
          </w:p>
        </w:tc>
      </w:tr>
      <w:tr w:rsidR="00882076" w:rsidRPr="0082788A" w:rsidTr="0055059B">
        <w:tc>
          <w:tcPr>
            <w:tcW w:w="599" w:type="dxa"/>
            <w:tcBorders>
              <w:right w:val="single" w:sz="4" w:space="0" w:color="auto"/>
            </w:tcBorders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 кожных покровов</w:t>
            </w:r>
          </w:p>
        </w:tc>
        <w:tc>
          <w:tcPr>
            <w:tcW w:w="3033" w:type="dxa"/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Гиперемия, легкий цианоз</w:t>
            </w:r>
          </w:p>
        </w:tc>
        <w:tc>
          <w:tcPr>
            <w:tcW w:w="3040" w:type="dxa"/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Выраженный цианоз</w:t>
            </w:r>
          </w:p>
        </w:tc>
      </w:tr>
      <w:tr w:rsidR="00882076" w:rsidRPr="0082788A" w:rsidTr="0055059B">
        <w:tc>
          <w:tcPr>
            <w:tcW w:w="599" w:type="dxa"/>
            <w:tcBorders>
              <w:right w:val="single" w:sz="4" w:space="0" w:color="auto"/>
            </w:tcBorders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Капиллярный ответ</w:t>
            </w:r>
          </w:p>
        </w:tc>
        <w:tc>
          <w:tcPr>
            <w:tcW w:w="3033" w:type="dxa"/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Ослаблен</w:t>
            </w:r>
          </w:p>
        </w:tc>
        <w:tc>
          <w:tcPr>
            <w:tcW w:w="3040" w:type="dxa"/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82076" w:rsidRPr="0082788A" w:rsidTr="0055059B">
        <w:tc>
          <w:tcPr>
            <w:tcW w:w="599" w:type="dxa"/>
            <w:tcBorders>
              <w:right w:val="single" w:sz="4" w:space="0" w:color="auto"/>
            </w:tcBorders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Чувствительность</w:t>
            </w:r>
          </w:p>
        </w:tc>
        <w:tc>
          <w:tcPr>
            <w:tcW w:w="3033" w:type="dxa"/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Резко ослаблена, иногда гиперестезия</w:t>
            </w:r>
          </w:p>
        </w:tc>
        <w:tc>
          <w:tcPr>
            <w:tcW w:w="3040" w:type="dxa"/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82076" w:rsidRPr="0082788A" w:rsidTr="0055059B">
        <w:tc>
          <w:tcPr>
            <w:tcW w:w="599" w:type="dxa"/>
            <w:tcBorders>
              <w:right w:val="single" w:sz="4" w:space="0" w:color="auto"/>
            </w:tcBorders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Кожная температура</w:t>
            </w:r>
          </w:p>
        </w:tc>
        <w:tc>
          <w:tcPr>
            <w:tcW w:w="3033" w:type="dxa"/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Нормальная или снижена на 5 – 10 </w:t>
            </w:r>
            <w:proofErr w:type="spellStart"/>
            <w:r w:rsidRPr="0082788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0" w:type="dxa"/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Резко снижена, на уровне комнатной или ниже </w:t>
            </w:r>
          </w:p>
        </w:tc>
      </w:tr>
      <w:tr w:rsidR="00882076" w:rsidRPr="0082788A" w:rsidTr="0055059B">
        <w:tc>
          <w:tcPr>
            <w:tcW w:w="599" w:type="dxa"/>
            <w:tcBorders>
              <w:right w:val="single" w:sz="4" w:space="0" w:color="auto"/>
            </w:tcBorders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Пузыри</w:t>
            </w:r>
          </w:p>
        </w:tc>
        <w:tc>
          <w:tcPr>
            <w:tcW w:w="3033" w:type="dxa"/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Мелкие</w:t>
            </w:r>
          </w:p>
        </w:tc>
        <w:tc>
          <w:tcPr>
            <w:tcW w:w="3040" w:type="dxa"/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Большие, сливные, </w:t>
            </w:r>
            <w:proofErr w:type="spellStart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циркулярно</w:t>
            </w:r>
            <w:proofErr w:type="spellEnd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охватывают пораженные сегменты, при 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 вялые, могут отсутствовать. </w:t>
            </w:r>
          </w:p>
        </w:tc>
      </w:tr>
      <w:tr w:rsidR="00882076" w:rsidRPr="0082788A" w:rsidTr="0055059B">
        <w:tc>
          <w:tcPr>
            <w:tcW w:w="599" w:type="dxa"/>
            <w:tcBorders>
              <w:right w:val="single" w:sz="4" w:space="0" w:color="auto"/>
            </w:tcBorders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Проявление пузырей</w:t>
            </w:r>
          </w:p>
        </w:tc>
        <w:tc>
          <w:tcPr>
            <w:tcW w:w="3033" w:type="dxa"/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Появляются сразу</w:t>
            </w:r>
          </w:p>
        </w:tc>
        <w:tc>
          <w:tcPr>
            <w:tcW w:w="3040" w:type="dxa"/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Замедленное</w:t>
            </w:r>
          </w:p>
        </w:tc>
      </w:tr>
      <w:tr w:rsidR="00882076" w:rsidRPr="0082788A" w:rsidTr="0055059B">
        <w:tc>
          <w:tcPr>
            <w:tcW w:w="599" w:type="dxa"/>
            <w:tcBorders>
              <w:right w:val="single" w:sz="4" w:space="0" w:color="auto"/>
            </w:tcBorders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Содержимое пузырей</w:t>
            </w:r>
          </w:p>
        </w:tc>
        <w:tc>
          <w:tcPr>
            <w:tcW w:w="3033" w:type="dxa"/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Светлое</w:t>
            </w:r>
          </w:p>
        </w:tc>
        <w:tc>
          <w:tcPr>
            <w:tcW w:w="3040" w:type="dxa"/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Мутное, геморрагическое, 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иногда ихорозное</w:t>
            </w:r>
          </w:p>
        </w:tc>
      </w:tr>
      <w:tr w:rsidR="00882076" w:rsidRPr="0082788A" w:rsidTr="0055059B">
        <w:tc>
          <w:tcPr>
            <w:tcW w:w="599" w:type="dxa"/>
            <w:tcBorders>
              <w:right w:val="single" w:sz="4" w:space="0" w:color="auto"/>
            </w:tcBorders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Окраска дна раны</w:t>
            </w:r>
          </w:p>
        </w:tc>
        <w:tc>
          <w:tcPr>
            <w:tcW w:w="3033" w:type="dxa"/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Розовая, ярко-красная</w:t>
            </w:r>
          </w:p>
        </w:tc>
        <w:tc>
          <w:tcPr>
            <w:tcW w:w="3040" w:type="dxa"/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Багрово-цианотичная</w:t>
            </w:r>
            <w:proofErr w:type="spellEnd"/>
          </w:p>
        </w:tc>
      </w:tr>
      <w:tr w:rsidR="00882076" w:rsidRPr="0082788A" w:rsidTr="0055059B">
        <w:tc>
          <w:tcPr>
            <w:tcW w:w="599" w:type="dxa"/>
            <w:tcBorders>
              <w:right w:val="single" w:sz="4" w:space="0" w:color="auto"/>
            </w:tcBorders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 раны</w:t>
            </w:r>
          </w:p>
        </w:tc>
        <w:tc>
          <w:tcPr>
            <w:tcW w:w="3033" w:type="dxa"/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Гладкая, блестящая, влажная</w:t>
            </w:r>
          </w:p>
        </w:tc>
        <w:tc>
          <w:tcPr>
            <w:tcW w:w="3040" w:type="dxa"/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Тусклая, «сухая»</w:t>
            </w:r>
          </w:p>
        </w:tc>
      </w:tr>
      <w:tr w:rsidR="00882076" w:rsidRPr="0082788A" w:rsidTr="0055059B">
        <w:tc>
          <w:tcPr>
            <w:tcW w:w="599" w:type="dxa"/>
            <w:tcBorders>
              <w:right w:val="single" w:sz="4" w:space="0" w:color="auto"/>
            </w:tcBorders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Отек</w:t>
            </w:r>
          </w:p>
        </w:tc>
        <w:tc>
          <w:tcPr>
            <w:tcW w:w="3033" w:type="dxa"/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3040" w:type="dxa"/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Резко выражен, распространяется в проксимальном направлении</w:t>
            </w:r>
          </w:p>
        </w:tc>
      </w:tr>
      <w:tr w:rsidR="00882076" w:rsidRPr="0082788A" w:rsidTr="0055059B">
        <w:tc>
          <w:tcPr>
            <w:tcW w:w="599" w:type="dxa"/>
            <w:tcBorders>
              <w:right w:val="single" w:sz="4" w:space="0" w:color="auto"/>
            </w:tcBorders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Пульсация периферических артерий</w:t>
            </w:r>
          </w:p>
        </w:tc>
        <w:tc>
          <w:tcPr>
            <w:tcW w:w="3033" w:type="dxa"/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изменена</w:t>
            </w:r>
          </w:p>
        </w:tc>
        <w:tc>
          <w:tcPr>
            <w:tcW w:w="3040" w:type="dxa"/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определяется или резко ослаблена</w:t>
            </w:r>
          </w:p>
        </w:tc>
      </w:tr>
      <w:tr w:rsidR="00882076" w:rsidRPr="0082788A" w:rsidTr="0055059B">
        <w:tc>
          <w:tcPr>
            <w:tcW w:w="599" w:type="dxa"/>
            <w:tcBorders>
              <w:right w:val="single" w:sz="4" w:space="0" w:color="auto"/>
            </w:tcBorders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Термография</w:t>
            </w:r>
            <w:proofErr w:type="spellEnd"/>
          </w:p>
        </w:tc>
        <w:tc>
          <w:tcPr>
            <w:tcW w:w="3033" w:type="dxa"/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Ослабление свечения на экране </w:t>
            </w:r>
            <w:proofErr w:type="spellStart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тепловизора</w:t>
            </w:r>
            <w:proofErr w:type="spellEnd"/>
          </w:p>
        </w:tc>
        <w:tc>
          <w:tcPr>
            <w:tcW w:w="3040" w:type="dxa"/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свечения на экране </w:t>
            </w:r>
            <w:proofErr w:type="spellStart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тепловизора</w:t>
            </w:r>
            <w:proofErr w:type="spellEnd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82076" w:rsidRPr="0082788A" w:rsidTr="0055059B">
        <w:tc>
          <w:tcPr>
            <w:tcW w:w="599" w:type="dxa"/>
            <w:tcBorders>
              <w:right w:val="single" w:sz="4" w:space="0" w:color="auto"/>
            </w:tcBorders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Ангиография</w:t>
            </w:r>
          </w:p>
        </w:tc>
        <w:tc>
          <w:tcPr>
            <w:tcW w:w="3033" w:type="dxa"/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Кровоток сохранен</w:t>
            </w:r>
          </w:p>
        </w:tc>
        <w:tc>
          <w:tcPr>
            <w:tcW w:w="3040" w:type="dxa"/>
          </w:tcPr>
          <w:p w:rsidR="00882076" w:rsidRPr="0082788A" w:rsidRDefault="00882076" w:rsidP="0055059B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Кровоток отсутствует</w:t>
            </w:r>
          </w:p>
        </w:tc>
      </w:tr>
    </w:tbl>
    <w:p w:rsidR="00882076" w:rsidRPr="0082788A" w:rsidRDefault="00882076" w:rsidP="00882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076" w:rsidRPr="0082788A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82788A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82788A">
        <w:rPr>
          <w:rFonts w:ascii="Times New Roman" w:eastAsia="Times New Roman" w:hAnsi="Times New Roman"/>
          <w:b/>
          <w:sz w:val="28"/>
          <w:lang w:eastAsia="ru-RU"/>
        </w:rPr>
        <w:t xml:space="preserve"> зависимости от длительности действия и температуры охлаждающей среды</w:t>
      </w:r>
      <w:r w:rsidRPr="0082788A">
        <w:rPr>
          <w:rFonts w:ascii="Times New Roman" w:eastAsia="Times New Roman" w:hAnsi="Times New Roman"/>
          <w:sz w:val="28"/>
          <w:lang w:eastAsia="ru-RU"/>
        </w:rPr>
        <w:t xml:space="preserve"> предлагается подразделять местную </w:t>
      </w:r>
      <w:proofErr w:type="spellStart"/>
      <w:r w:rsidRPr="0082788A">
        <w:rPr>
          <w:rFonts w:ascii="Times New Roman" w:eastAsia="Times New Roman" w:hAnsi="Times New Roman"/>
          <w:sz w:val="28"/>
          <w:lang w:eastAsia="ru-RU"/>
        </w:rPr>
        <w:t>холодовую</w:t>
      </w:r>
      <w:proofErr w:type="spellEnd"/>
      <w:r w:rsidRPr="0082788A">
        <w:rPr>
          <w:rFonts w:ascii="Times New Roman" w:eastAsia="Times New Roman" w:hAnsi="Times New Roman"/>
          <w:sz w:val="28"/>
          <w:lang w:eastAsia="ru-RU"/>
        </w:rPr>
        <w:t xml:space="preserve"> травму на:</w:t>
      </w:r>
    </w:p>
    <w:p w:rsidR="00882076" w:rsidRPr="0082788A" w:rsidRDefault="00882076" w:rsidP="008820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proofErr w:type="spellStart"/>
      <w:r w:rsidRPr="0082788A">
        <w:rPr>
          <w:rFonts w:ascii="Times New Roman" w:eastAsia="Times New Roman" w:hAnsi="Times New Roman"/>
          <w:sz w:val="28"/>
          <w:lang w:eastAsia="ru-RU"/>
        </w:rPr>
        <w:t>сверхострую</w:t>
      </w:r>
      <w:proofErr w:type="spellEnd"/>
      <w:r w:rsidRPr="0082788A">
        <w:rPr>
          <w:rFonts w:ascii="Times New Roman" w:eastAsia="Times New Roman" w:hAnsi="Times New Roman"/>
          <w:sz w:val="28"/>
          <w:lang w:eastAsia="ru-RU"/>
        </w:rPr>
        <w:t xml:space="preserve"> (оледенение);</w:t>
      </w:r>
    </w:p>
    <w:p w:rsidR="00882076" w:rsidRPr="0082788A" w:rsidRDefault="00882076" w:rsidP="008820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82788A">
        <w:rPr>
          <w:rFonts w:ascii="Times New Roman" w:eastAsia="Times New Roman" w:hAnsi="Times New Roman"/>
          <w:sz w:val="28"/>
          <w:lang w:eastAsia="ru-RU"/>
        </w:rPr>
        <w:t>острую (отморожение);</w:t>
      </w:r>
    </w:p>
    <w:p w:rsidR="00882076" w:rsidRPr="0082788A" w:rsidRDefault="00882076" w:rsidP="008820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proofErr w:type="spellStart"/>
      <w:r w:rsidRPr="0082788A">
        <w:rPr>
          <w:rFonts w:ascii="Times New Roman" w:eastAsia="Times New Roman" w:hAnsi="Times New Roman"/>
          <w:sz w:val="28"/>
          <w:lang w:eastAsia="ru-RU"/>
        </w:rPr>
        <w:t>подострую</w:t>
      </w:r>
      <w:proofErr w:type="spellEnd"/>
      <w:r w:rsidRPr="0082788A">
        <w:rPr>
          <w:rFonts w:ascii="Times New Roman" w:eastAsia="Times New Roman" w:hAnsi="Times New Roman"/>
          <w:sz w:val="28"/>
          <w:lang w:eastAsia="ru-RU"/>
        </w:rPr>
        <w:t xml:space="preserve"> (траншейная и иммерсионная стопа);</w:t>
      </w:r>
    </w:p>
    <w:p w:rsidR="00882076" w:rsidRPr="0082788A" w:rsidRDefault="00882076" w:rsidP="008820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82788A">
        <w:rPr>
          <w:rFonts w:ascii="Times New Roman" w:eastAsia="Times New Roman" w:hAnsi="Times New Roman"/>
          <w:sz w:val="28"/>
          <w:lang w:eastAsia="ru-RU"/>
        </w:rPr>
        <w:t xml:space="preserve">хроническую (холодовая аллергия, </w:t>
      </w:r>
      <w:proofErr w:type="spellStart"/>
      <w:r w:rsidRPr="0082788A">
        <w:rPr>
          <w:rFonts w:ascii="Times New Roman" w:eastAsia="Times New Roman" w:hAnsi="Times New Roman"/>
          <w:sz w:val="28"/>
          <w:lang w:eastAsia="ru-RU"/>
        </w:rPr>
        <w:t>нейроваскулит</w:t>
      </w:r>
      <w:proofErr w:type="spellEnd"/>
      <w:r w:rsidRPr="0082788A">
        <w:rPr>
          <w:rFonts w:ascii="Times New Roman" w:eastAsia="Times New Roman" w:hAnsi="Times New Roman"/>
          <w:sz w:val="28"/>
          <w:lang w:eastAsia="ru-RU"/>
        </w:rPr>
        <w:t>).</w:t>
      </w:r>
    </w:p>
    <w:p w:rsidR="00882076" w:rsidRPr="0082788A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lang w:eastAsia="ru-RU"/>
        </w:rPr>
      </w:pPr>
    </w:p>
    <w:p w:rsidR="00882076" w:rsidRPr="0082788A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82788A">
        <w:rPr>
          <w:rFonts w:ascii="Times New Roman" w:eastAsia="Times New Roman" w:hAnsi="Times New Roman"/>
          <w:b/>
          <w:sz w:val="28"/>
          <w:lang w:eastAsia="ru-RU"/>
        </w:rPr>
        <w:t>Классификация местной холодовой травмы по временным периодам</w:t>
      </w:r>
      <w:r w:rsidRPr="0082788A">
        <w:rPr>
          <w:rFonts w:ascii="Times New Roman" w:eastAsia="Times New Roman" w:hAnsi="Times New Roman"/>
          <w:sz w:val="28"/>
          <w:lang w:eastAsia="ru-RU"/>
        </w:rPr>
        <w:t xml:space="preserve"> имеет решающее значение для эффективности интенсивной терапии, направленной на улучшение микроциркуляции в пораженном холодом сегменте конечности, и уменьшения уровня повреждения (табл. 3).</w:t>
      </w:r>
    </w:p>
    <w:p w:rsidR="00882076" w:rsidRPr="0082788A" w:rsidRDefault="00882076" w:rsidP="00882076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lang w:eastAsia="ru-RU"/>
        </w:rPr>
      </w:pPr>
    </w:p>
    <w:p w:rsidR="00882076" w:rsidRPr="0082788A" w:rsidRDefault="00882076" w:rsidP="00882076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lang w:eastAsia="ru-RU"/>
        </w:rPr>
      </w:pPr>
      <w:r w:rsidRPr="0082788A">
        <w:rPr>
          <w:rFonts w:ascii="Times New Roman" w:eastAsia="Times New Roman" w:hAnsi="Times New Roman"/>
          <w:sz w:val="28"/>
          <w:lang w:eastAsia="ru-RU"/>
        </w:rPr>
        <w:t>Таблица 3</w:t>
      </w:r>
    </w:p>
    <w:p w:rsidR="00882076" w:rsidRPr="0082788A" w:rsidRDefault="00882076" w:rsidP="00882076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82788A">
        <w:rPr>
          <w:rFonts w:ascii="Times New Roman" w:eastAsia="Times New Roman" w:hAnsi="Times New Roman"/>
          <w:sz w:val="28"/>
          <w:lang w:eastAsia="ru-RU"/>
        </w:rPr>
        <w:t>Периоды местной холодовой травмы и эффективность интенсивной терапии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0"/>
        <w:gridCol w:w="4871"/>
        <w:gridCol w:w="1950"/>
      </w:tblGrid>
      <w:tr w:rsidR="00882076" w:rsidRPr="0082788A" w:rsidTr="0055059B">
        <w:trPr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6" w:rsidRPr="0082788A" w:rsidRDefault="00882076" w:rsidP="00550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lang w:eastAsia="ru-RU"/>
              </w:rPr>
              <w:t>Период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6" w:rsidRPr="0082788A" w:rsidRDefault="00882076" w:rsidP="00550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lang w:eastAsia="ru-RU"/>
              </w:rPr>
              <w:t>Характеристика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6" w:rsidRPr="0082788A" w:rsidRDefault="00882076" w:rsidP="00550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lang w:eastAsia="ru-RU"/>
              </w:rPr>
              <w:t>Эффективность интенсивной терапии</w:t>
            </w:r>
          </w:p>
        </w:tc>
      </w:tr>
      <w:tr w:rsidR="00882076" w:rsidRPr="0082788A" w:rsidTr="0055059B">
        <w:trPr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6" w:rsidRPr="0082788A" w:rsidRDefault="00882076" w:rsidP="00550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proofErr w:type="spellStart"/>
            <w:r w:rsidRPr="0082788A">
              <w:rPr>
                <w:rFonts w:ascii="Times New Roman" w:eastAsia="Times New Roman" w:hAnsi="Times New Roman"/>
                <w:sz w:val="24"/>
                <w:lang w:eastAsia="ru-RU"/>
              </w:rPr>
              <w:t>Дореактивный</w:t>
            </w:r>
            <w:proofErr w:type="spellEnd"/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lang w:eastAsia="ru-RU"/>
              </w:rPr>
              <w:t>до начала согревания и восстановления кровообращения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6" w:rsidRPr="0082788A" w:rsidRDefault="00882076" w:rsidP="00550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lang w:eastAsia="ru-RU"/>
              </w:rPr>
              <w:t>+++</w:t>
            </w:r>
          </w:p>
        </w:tc>
      </w:tr>
      <w:tr w:rsidR="00882076" w:rsidRPr="0082788A" w:rsidTr="0055059B">
        <w:trPr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6" w:rsidRPr="0082788A" w:rsidRDefault="00882076" w:rsidP="00550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lang w:eastAsia="ru-RU"/>
              </w:rPr>
              <w:t>Ранний реактивный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с </w:t>
            </w:r>
            <w:r w:rsidRPr="0082788A">
              <w:rPr>
                <w:rFonts w:ascii="Times New Roman" w:eastAsia="Times New Roman" w:hAnsi="Times New Roman"/>
                <w:sz w:val="24"/>
                <w:lang w:eastAsia="ru-RU"/>
              </w:rPr>
              <w:t>момента согревания пораженного сегмента и восстановления кровообращения до 24-48 часов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6" w:rsidRPr="0082788A" w:rsidRDefault="00882076" w:rsidP="00550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lang w:eastAsia="ru-RU"/>
              </w:rPr>
              <w:t>++</w:t>
            </w:r>
          </w:p>
        </w:tc>
      </w:tr>
      <w:tr w:rsidR="00882076" w:rsidRPr="0082788A" w:rsidTr="0055059B">
        <w:trPr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6" w:rsidRPr="0082788A" w:rsidRDefault="00882076" w:rsidP="00550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lang w:eastAsia="ru-RU"/>
              </w:rPr>
              <w:t>Поздний реактивный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6" w:rsidRPr="0082788A" w:rsidRDefault="00882076" w:rsidP="00550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lang w:eastAsia="ru-RU"/>
              </w:rPr>
              <w:t>с 3-х до 10-15-х суток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6" w:rsidRPr="0082788A" w:rsidRDefault="00882076" w:rsidP="00550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lang w:eastAsia="ru-RU"/>
              </w:rPr>
              <w:t>+</w:t>
            </w:r>
          </w:p>
        </w:tc>
      </w:tr>
      <w:tr w:rsidR="00882076" w:rsidRPr="0082788A" w:rsidTr="0055059B">
        <w:trPr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6" w:rsidRPr="0082788A" w:rsidRDefault="00882076" w:rsidP="00550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lang w:eastAsia="ru-RU"/>
              </w:rPr>
              <w:t xml:space="preserve">Гранулирования и </w:t>
            </w:r>
            <w:proofErr w:type="spellStart"/>
            <w:r w:rsidRPr="0082788A">
              <w:rPr>
                <w:rFonts w:ascii="Times New Roman" w:eastAsia="Times New Roman" w:hAnsi="Times New Roman"/>
                <w:sz w:val="24"/>
                <w:lang w:eastAsia="ru-RU"/>
              </w:rPr>
              <w:t>эпителизации</w:t>
            </w:r>
            <w:proofErr w:type="spellEnd"/>
            <w:r w:rsidRPr="0082788A">
              <w:rPr>
                <w:rFonts w:ascii="Times New Roman" w:eastAsia="Times New Roman" w:hAnsi="Times New Roman"/>
                <w:sz w:val="24"/>
                <w:lang w:eastAsia="ru-RU"/>
              </w:rPr>
              <w:t xml:space="preserve"> (восстановительный)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6" w:rsidRPr="0082788A" w:rsidRDefault="00882076" w:rsidP="00550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lang w:eastAsia="ru-RU"/>
              </w:rPr>
              <w:t>с 10-15-х суток до полного восстановления кожного покрова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6" w:rsidRPr="0082788A" w:rsidRDefault="00882076" w:rsidP="00550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lang w:eastAsia="ru-RU"/>
              </w:rPr>
              <w:t>–</w:t>
            </w:r>
          </w:p>
        </w:tc>
      </w:tr>
      <w:tr w:rsidR="00882076" w:rsidRPr="0082788A" w:rsidTr="0055059B">
        <w:trPr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6" w:rsidRPr="0082788A" w:rsidRDefault="00882076" w:rsidP="00550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lang w:eastAsia="ru-RU"/>
              </w:rPr>
              <w:t>Отдалённых последствий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lang w:eastAsia="ru-RU"/>
              </w:rPr>
              <w:t>несколько месяцев или лет после восстановления кожного покрова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6" w:rsidRPr="0082788A" w:rsidRDefault="00882076" w:rsidP="00550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lang w:eastAsia="ru-RU"/>
              </w:rPr>
              <w:t>–</w:t>
            </w:r>
          </w:p>
        </w:tc>
      </w:tr>
    </w:tbl>
    <w:p w:rsidR="00882076" w:rsidRPr="0082788A" w:rsidRDefault="00882076" w:rsidP="008820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882076" w:rsidRPr="0082788A" w:rsidRDefault="00882076" w:rsidP="00882076">
      <w:pPr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2788A">
        <w:rPr>
          <w:rFonts w:ascii="Times New Roman" w:eastAsia="Times New Roman" w:hAnsi="Times New Roman"/>
          <w:b/>
          <w:sz w:val="28"/>
          <w:szCs w:val="24"/>
          <w:lang w:eastAsia="ru-RU"/>
        </w:rPr>
        <w:t>Оценка тяжести холодовой травмы</w:t>
      </w:r>
    </w:p>
    <w:p w:rsidR="00882076" w:rsidRPr="0082788A" w:rsidRDefault="00882076" w:rsidP="00882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788A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Для определения тяжести холодовой травмы возможна комплексная оценка глубины поражения, распространенности по площади, по срокам восстановления трудоспособности (табл. </w:t>
      </w:r>
      <w:r w:rsidR="00EF00AA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82788A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882076" w:rsidRPr="0082788A" w:rsidRDefault="00882076" w:rsidP="00882076">
      <w:pPr>
        <w:tabs>
          <w:tab w:val="left" w:pos="256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788A">
        <w:rPr>
          <w:rFonts w:ascii="Times New Roman" w:eastAsia="Times New Roman" w:hAnsi="Times New Roman"/>
          <w:sz w:val="28"/>
          <w:szCs w:val="24"/>
          <w:lang w:eastAsia="ru-RU"/>
        </w:rPr>
        <w:t xml:space="preserve">Таблица </w:t>
      </w:r>
      <w:r w:rsidR="00EF00AA">
        <w:rPr>
          <w:rFonts w:ascii="Times New Roman" w:eastAsia="Times New Roman" w:hAnsi="Times New Roman"/>
          <w:sz w:val="28"/>
          <w:szCs w:val="24"/>
          <w:lang w:eastAsia="ru-RU"/>
        </w:rPr>
        <w:t>4</w:t>
      </w:r>
    </w:p>
    <w:p w:rsidR="00882076" w:rsidRPr="0082788A" w:rsidRDefault="00882076" w:rsidP="00882076">
      <w:pPr>
        <w:tabs>
          <w:tab w:val="left" w:pos="2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788A">
        <w:rPr>
          <w:rFonts w:ascii="Times New Roman" w:eastAsia="Times New Roman" w:hAnsi="Times New Roman"/>
          <w:sz w:val="28"/>
          <w:szCs w:val="24"/>
          <w:lang w:eastAsia="ru-RU"/>
        </w:rPr>
        <w:t xml:space="preserve">Классификация отморожений по </w:t>
      </w:r>
      <w:r w:rsidRPr="00882076">
        <w:rPr>
          <w:rFonts w:ascii="Times New Roman" w:eastAsia="Times New Roman" w:hAnsi="Times New Roman"/>
          <w:sz w:val="28"/>
          <w:szCs w:val="24"/>
          <w:lang w:eastAsia="ru-RU"/>
        </w:rPr>
        <w:t>примерным срокам восстановления трудоспособности (2В)</w:t>
      </w:r>
    </w:p>
    <w:tbl>
      <w:tblPr>
        <w:tblW w:w="9608" w:type="dxa"/>
        <w:tblCellMar>
          <w:left w:w="0" w:type="dxa"/>
          <w:right w:w="0" w:type="dxa"/>
        </w:tblCellMar>
        <w:tblLook w:val="04A0"/>
      </w:tblPr>
      <w:tblGrid>
        <w:gridCol w:w="1920"/>
        <w:gridCol w:w="5276"/>
        <w:gridCol w:w="2412"/>
      </w:tblGrid>
      <w:tr w:rsidR="00882076" w:rsidRPr="0082788A" w:rsidTr="0055059B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076" w:rsidRPr="0082788A" w:rsidRDefault="00882076" w:rsidP="00550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Тяжесть</w:t>
            </w:r>
          </w:p>
          <w:p w:rsidR="00882076" w:rsidRPr="0082788A" w:rsidRDefault="00882076" w:rsidP="00550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отморожений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076" w:rsidRPr="0082788A" w:rsidRDefault="00882076" w:rsidP="00550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Общая характеристика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076" w:rsidRPr="0082788A" w:rsidRDefault="00882076" w:rsidP="00550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Сроки восстановления трудоспособности </w:t>
            </w:r>
          </w:p>
        </w:tc>
      </w:tr>
      <w:tr w:rsidR="00882076" w:rsidRPr="0082788A" w:rsidTr="0055059B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076" w:rsidRPr="0082788A" w:rsidRDefault="00882076" w:rsidP="00550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Легкие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076" w:rsidRPr="0082788A" w:rsidRDefault="00882076" w:rsidP="00550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Отморожения </w:t>
            </w:r>
            <w:r w:rsidRPr="008278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I</w:t>
            </w:r>
            <w:r w:rsidRPr="008278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степени</w:t>
            </w:r>
          </w:p>
          <w:p w:rsidR="00882076" w:rsidRPr="0082788A" w:rsidRDefault="00882076" w:rsidP="00550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Отморожения </w:t>
            </w:r>
            <w:r w:rsidRPr="008278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II</w:t>
            </w:r>
            <w:r w:rsidRPr="008278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степени отдельных фаланг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076" w:rsidRPr="0082788A" w:rsidRDefault="00882076" w:rsidP="00550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2-3 недели</w:t>
            </w:r>
          </w:p>
        </w:tc>
      </w:tr>
      <w:tr w:rsidR="00882076" w:rsidRPr="0082788A" w:rsidTr="0055059B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076" w:rsidRPr="0082788A" w:rsidRDefault="00882076" w:rsidP="00550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Средней</w:t>
            </w:r>
          </w:p>
          <w:p w:rsidR="00882076" w:rsidRPr="0082788A" w:rsidRDefault="00882076" w:rsidP="00550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степени</w:t>
            </w:r>
          </w:p>
          <w:p w:rsidR="00882076" w:rsidRPr="0082788A" w:rsidRDefault="00882076" w:rsidP="00550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тяжести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076" w:rsidRPr="0082788A" w:rsidRDefault="00882076" w:rsidP="00550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Отморожения </w:t>
            </w:r>
            <w:r w:rsidRPr="008278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II</w:t>
            </w:r>
            <w:r w:rsidRPr="008278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степени пальцев и пясти (плюсны)</w:t>
            </w:r>
          </w:p>
          <w:p w:rsidR="00882076" w:rsidRPr="0082788A" w:rsidRDefault="00882076" w:rsidP="00550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Отморожения </w:t>
            </w:r>
            <w:r w:rsidRPr="008278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III</w:t>
            </w:r>
            <w:r w:rsidRPr="008278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степени площадью менее 5 см</w:t>
            </w:r>
            <w:r w:rsidRPr="0082788A">
              <w:rPr>
                <w:rFonts w:ascii="Times New Roman" w:eastAsia="Times New Roman" w:hAnsi="Times New Roman"/>
                <w:color w:val="000000"/>
                <w:kern w:val="24"/>
                <w:position w:val="8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882076" w:rsidRPr="0082788A" w:rsidRDefault="00882076" w:rsidP="00550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Отморожения </w:t>
            </w:r>
            <w:r w:rsidRPr="008278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IV</w:t>
            </w:r>
            <w:r w:rsidRPr="008278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степени ногтевых фаланг одного - двух пальцев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076" w:rsidRPr="0082788A" w:rsidRDefault="00882076" w:rsidP="00550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1-2 месяца</w:t>
            </w:r>
          </w:p>
        </w:tc>
      </w:tr>
      <w:tr w:rsidR="00882076" w:rsidRPr="0082788A" w:rsidTr="0055059B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076" w:rsidRPr="0082788A" w:rsidRDefault="00882076" w:rsidP="00550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Тяжелые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076" w:rsidRPr="0082788A" w:rsidRDefault="00882076" w:rsidP="00550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Отморожения </w:t>
            </w:r>
            <w:r w:rsidRPr="008278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III</w:t>
            </w:r>
            <w:r w:rsidRPr="008278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степени площадью более 5 см</w:t>
            </w:r>
            <w:r w:rsidRPr="0082788A">
              <w:rPr>
                <w:rFonts w:ascii="Times New Roman" w:eastAsia="Times New Roman" w:hAnsi="Times New Roman"/>
                <w:color w:val="000000"/>
                <w:kern w:val="24"/>
                <w:position w:val="8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882076" w:rsidRPr="0082788A" w:rsidRDefault="00882076" w:rsidP="00550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Все остальные отморожения </w:t>
            </w:r>
            <w:r w:rsidRPr="008278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IV</w:t>
            </w:r>
            <w:r w:rsidRPr="008278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степени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076" w:rsidRPr="0082788A" w:rsidRDefault="00882076" w:rsidP="00550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более 2 месяцев </w:t>
            </w:r>
          </w:p>
          <w:p w:rsidR="00882076" w:rsidRPr="0082788A" w:rsidRDefault="00882076" w:rsidP="00550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или инвалидность</w:t>
            </w:r>
          </w:p>
        </w:tc>
      </w:tr>
    </w:tbl>
    <w:p w:rsidR="00882076" w:rsidRDefault="00882076" w:rsidP="008820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882076" w:rsidRPr="0082788A" w:rsidRDefault="00882076" w:rsidP="008820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82788A">
        <w:rPr>
          <w:rFonts w:ascii="Times New Roman" w:eastAsia="Times New Roman" w:hAnsi="Times New Roman"/>
          <w:b/>
          <w:sz w:val="28"/>
          <w:lang w:eastAsia="ru-RU"/>
        </w:rPr>
        <w:t>Первичная медико-санитарная помощь</w:t>
      </w:r>
    </w:p>
    <w:p w:rsidR="00882076" w:rsidRPr="0082788A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882076" w:rsidRPr="0082788A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82788A">
        <w:rPr>
          <w:rFonts w:ascii="Times New Roman" w:eastAsia="Times New Roman" w:hAnsi="Times New Roman"/>
          <w:sz w:val="28"/>
          <w:lang w:eastAsia="ru-RU"/>
        </w:rPr>
        <w:t>При наличии общей острой холодовой травмы (ООХТ) необходимо в первую очередь приступить к согреванию пострадавших методиками, принятыми для интенсивной терапии ООХТ (1</w:t>
      </w:r>
      <w:r w:rsidRPr="0082788A">
        <w:rPr>
          <w:rFonts w:ascii="Times New Roman" w:eastAsia="Times New Roman" w:hAnsi="Times New Roman"/>
          <w:sz w:val="28"/>
          <w:lang w:val="en-US" w:eastAsia="ru-RU"/>
        </w:rPr>
        <w:t>B</w:t>
      </w:r>
      <w:r w:rsidRPr="0082788A">
        <w:rPr>
          <w:rFonts w:ascii="Times New Roman" w:eastAsia="Times New Roman" w:hAnsi="Times New Roman"/>
          <w:sz w:val="28"/>
          <w:lang w:eastAsia="ru-RU"/>
        </w:rPr>
        <w:t>).</w:t>
      </w:r>
    </w:p>
    <w:p w:rsidR="00882076" w:rsidRPr="0082788A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82788A">
        <w:rPr>
          <w:rFonts w:ascii="Times New Roman" w:eastAsia="Times New Roman" w:hAnsi="Times New Roman"/>
          <w:sz w:val="28"/>
          <w:lang w:eastAsia="ru-RU"/>
        </w:rPr>
        <w:t>При диагностике дегидратации необходима внутривенная инфузия изотоническими солевыми кристаллоидами (1</w:t>
      </w:r>
      <w:r w:rsidRPr="0082788A">
        <w:rPr>
          <w:rFonts w:ascii="Times New Roman" w:eastAsia="Times New Roman" w:hAnsi="Times New Roman"/>
          <w:sz w:val="28"/>
          <w:lang w:val="en-US" w:eastAsia="ru-RU"/>
        </w:rPr>
        <w:t>B</w:t>
      </w:r>
      <w:r w:rsidRPr="0082788A">
        <w:rPr>
          <w:rFonts w:ascii="Times New Roman" w:eastAsia="Times New Roman" w:hAnsi="Times New Roman"/>
          <w:sz w:val="28"/>
          <w:lang w:eastAsia="ru-RU"/>
        </w:rPr>
        <w:t>).</w:t>
      </w:r>
    </w:p>
    <w:p w:rsidR="00882076" w:rsidRPr="0082788A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82788A">
        <w:rPr>
          <w:rFonts w:ascii="Times New Roman" w:eastAsia="Times New Roman" w:hAnsi="Times New Roman"/>
          <w:sz w:val="28"/>
          <w:lang w:eastAsia="ru-RU"/>
        </w:rPr>
        <w:t>Всем пострадавшим с отморожениями конечностей необходимо снять кольца и браслеты, не растирать поражённые участки (2</w:t>
      </w:r>
      <w:r w:rsidRPr="0082788A">
        <w:rPr>
          <w:rFonts w:ascii="Times New Roman" w:eastAsia="Times New Roman" w:hAnsi="Times New Roman"/>
          <w:sz w:val="28"/>
          <w:lang w:val="en-US" w:eastAsia="ru-RU"/>
        </w:rPr>
        <w:t>A</w:t>
      </w:r>
      <w:r w:rsidRPr="0082788A">
        <w:rPr>
          <w:rFonts w:ascii="Times New Roman" w:eastAsia="Times New Roman" w:hAnsi="Times New Roman"/>
          <w:sz w:val="28"/>
          <w:lang w:eastAsia="ru-RU"/>
        </w:rPr>
        <w:t>).</w:t>
      </w:r>
    </w:p>
    <w:p w:rsidR="00882076" w:rsidRPr="0082788A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82788A">
        <w:rPr>
          <w:rFonts w:ascii="Times New Roman" w:eastAsia="Times New Roman" w:hAnsi="Times New Roman"/>
          <w:sz w:val="28"/>
          <w:lang w:eastAsia="ru-RU"/>
        </w:rPr>
        <w:t>Пострадавшим с оледенением и отморожением (</w:t>
      </w:r>
      <w:proofErr w:type="spellStart"/>
      <w:r w:rsidRPr="0082788A">
        <w:rPr>
          <w:rFonts w:ascii="Times New Roman" w:eastAsia="Times New Roman" w:hAnsi="Times New Roman"/>
          <w:sz w:val="28"/>
          <w:lang w:eastAsia="ru-RU"/>
        </w:rPr>
        <w:t>сверхострой</w:t>
      </w:r>
      <w:proofErr w:type="spellEnd"/>
      <w:r w:rsidRPr="0082788A">
        <w:rPr>
          <w:rFonts w:ascii="Times New Roman" w:eastAsia="Times New Roman" w:hAnsi="Times New Roman"/>
          <w:sz w:val="28"/>
          <w:lang w:eastAsia="ru-RU"/>
        </w:rPr>
        <w:t xml:space="preserve"> и острой МХТ) в </w:t>
      </w:r>
      <w:proofErr w:type="spellStart"/>
      <w:r w:rsidRPr="0082788A">
        <w:rPr>
          <w:rFonts w:ascii="Times New Roman" w:eastAsia="Times New Roman" w:hAnsi="Times New Roman"/>
          <w:sz w:val="28"/>
          <w:lang w:eastAsia="ru-RU"/>
        </w:rPr>
        <w:t>дореактивный</w:t>
      </w:r>
      <w:proofErr w:type="spellEnd"/>
      <w:r w:rsidRPr="0082788A">
        <w:rPr>
          <w:rFonts w:ascii="Times New Roman" w:eastAsia="Times New Roman" w:hAnsi="Times New Roman"/>
          <w:sz w:val="28"/>
          <w:lang w:eastAsia="ru-RU"/>
        </w:rPr>
        <w:t xml:space="preserve"> период (т.е. до момента согревания) независимо от предполагаемой степени (глубины) на пострадавшие сегменты накладываются теплоизолирующие многослойные ватно-марлевые повязки (например из слоя серой ваты толщиной не меньше 5 см) от кончиков пальцев до уровня на 20 см проксимальнее границы поражения. Повязки накладываются на период не меньше 12 часов (1</w:t>
      </w:r>
      <w:r w:rsidRPr="0082788A">
        <w:rPr>
          <w:rFonts w:ascii="Times New Roman" w:eastAsia="Times New Roman" w:hAnsi="Times New Roman"/>
          <w:sz w:val="28"/>
          <w:lang w:val="en-US" w:eastAsia="ru-RU"/>
        </w:rPr>
        <w:t>B</w:t>
      </w:r>
      <w:r w:rsidRPr="0082788A">
        <w:rPr>
          <w:rFonts w:ascii="Times New Roman" w:eastAsia="Times New Roman" w:hAnsi="Times New Roman"/>
          <w:sz w:val="28"/>
          <w:lang w:eastAsia="ru-RU"/>
        </w:rPr>
        <w:t>).</w:t>
      </w:r>
    </w:p>
    <w:p w:rsidR="00882076" w:rsidRPr="0082788A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82788A">
        <w:rPr>
          <w:rFonts w:ascii="Times New Roman" w:eastAsia="Times New Roman" w:hAnsi="Times New Roman"/>
          <w:sz w:val="28"/>
          <w:lang w:eastAsia="ru-RU"/>
        </w:rPr>
        <w:t>При транспортировке необходима иммобилизация повреждённых конечностей (1С).</w:t>
      </w:r>
    </w:p>
    <w:p w:rsidR="00882076" w:rsidRPr="0082788A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82788A">
        <w:rPr>
          <w:rFonts w:ascii="Times New Roman" w:eastAsia="Times New Roman" w:hAnsi="Times New Roman"/>
          <w:sz w:val="28"/>
          <w:lang w:eastAsia="ru-RU"/>
        </w:rPr>
        <w:t xml:space="preserve">Пострадавшим в </w:t>
      </w:r>
      <w:proofErr w:type="spellStart"/>
      <w:r w:rsidRPr="0082788A">
        <w:rPr>
          <w:rFonts w:ascii="Times New Roman" w:eastAsia="Times New Roman" w:hAnsi="Times New Roman"/>
          <w:sz w:val="28"/>
          <w:lang w:eastAsia="ru-RU"/>
        </w:rPr>
        <w:t>дореактивный</w:t>
      </w:r>
      <w:proofErr w:type="spellEnd"/>
      <w:r w:rsidRPr="0082788A">
        <w:rPr>
          <w:rFonts w:ascii="Times New Roman" w:eastAsia="Times New Roman" w:hAnsi="Times New Roman"/>
          <w:sz w:val="28"/>
          <w:lang w:eastAsia="ru-RU"/>
        </w:rPr>
        <w:t xml:space="preserve"> и </w:t>
      </w:r>
      <w:r w:rsidRPr="00BD55C3">
        <w:rPr>
          <w:rFonts w:ascii="Times New Roman" w:eastAsia="Times New Roman" w:hAnsi="Times New Roman"/>
          <w:sz w:val="28"/>
          <w:lang w:eastAsia="ru-RU"/>
        </w:rPr>
        <w:t>ранний</w:t>
      </w:r>
      <w:r w:rsidRPr="0082788A">
        <w:rPr>
          <w:rFonts w:ascii="Times New Roman" w:eastAsia="Times New Roman" w:hAnsi="Times New Roman"/>
          <w:sz w:val="28"/>
          <w:lang w:eastAsia="ru-RU"/>
        </w:rPr>
        <w:t xml:space="preserve"> реактивный периоды МХТ при наличии болевого синдрома проводится обезболивание согласно </w:t>
      </w:r>
      <w:r w:rsidRPr="0082788A">
        <w:rPr>
          <w:rFonts w:ascii="Times New Roman" w:eastAsia="Times New Roman" w:hAnsi="Times New Roman"/>
          <w:sz w:val="28"/>
          <w:lang w:eastAsia="ru-RU"/>
        </w:rPr>
        <w:lastRenderedPageBreak/>
        <w:t xml:space="preserve">классической схемы фармакотерапии боли ВОЗ (1986). </w:t>
      </w:r>
      <w:proofErr w:type="spellStart"/>
      <w:r w:rsidRPr="0082788A">
        <w:rPr>
          <w:rFonts w:ascii="Times New Roman" w:eastAsia="Times New Roman" w:hAnsi="Times New Roman"/>
          <w:sz w:val="28"/>
          <w:lang w:eastAsia="ru-RU"/>
        </w:rPr>
        <w:t>Использутся</w:t>
      </w:r>
      <w:proofErr w:type="spellEnd"/>
      <w:r w:rsidRPr="0082788A">
        <w:rPr>
          <w:rFonts w:ascii="Times New Roman" w:eastAsia="Times New Roman" w:hAnsi="Times New Roman"/>
          <w:sz w:val="28"/>
          <w:lang w:eastAsia="ru-RU"/>
        </w:rPr>
        <w:t xml:space="preserve"> нестероидные противовоспалительные средства (например, </w:t>
      </w:r>
      <w:proofErr w:type="spellStart"/>
      <w:r w:rsidRPr="0082788A">
        <w:rPr>
          <w:rFonts w:ascii="Times New Roman" w:eastAsia="Times New Roman" w:hAnsi="Times New Roman"/>
          <w:sz w:val="28"/>
          <w:lang w:eastAsia="ru-RU"/>
        </w:rPr>
        <w:t>энтерально</w:t>
      </w:r>
      <w:proofErr w:type="spellEnd"/>
      <w:r w:rsidRPr="0082788A">
        <w:rPr>
          <w:rFonts w:ascii="Times New Roman" w:eastAsia="Times New Roman" w:hAnsi="Times New Roman"/>
          <w:sz w:val="28"/>
          <w:lang w:eastAsia="ru-RU"/>
        </w:rPr>
        <w:t xml:space="preserve"> ибупрофен в дозе 12-30 мг/кг/сутки за 2-4 приёма, не больше 2400 мг/сутки (2С).</w:t>
      </w:r>
    </w:p>
    <w:p w:rsidR="00882076" w:rsidRPr="0082788A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882076" w:rsidRPr="0082788A" w:rsidRDefault="00882076" w:rsidP="008820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82788A">
        <w:rPr>
          <w:rFonts w:ascii="Times New Roman" w:eastAsia="Times New Roman" w:hAnsi="Times New Roman"/>
          <w:b/>
          <w:sz w:val="28"/>
          <w:lang w:eastAsia="ru-RU"/>
        </w:rPr>
        <w:t>Специализированная, в том числе высокотехнологичная медицинская помощь</w:t>
      </w:r>
    </w:p>
    <w:p w:rsidR="00882076" w:rsidRPr="0082788A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82788A">
        <w:rPr>
          <w:rFonts w:ascii="Times New Roman" w:eastAsia="Times New Roman" w:hAnsi="Times New Roman"/>
          <w:sz w:val="28"/>
          <w:lang w:eastAsia="ru-RU"/>
        </w:rPr>
        <w:t>Всем пациентам с отморожениями (в том числе прогнозируемыми) III-IV степени конечностей в первые 24 часа после получения холодовой травмы необходимо начать проведение комплекса интенсивной терапии. Это связано с функциональной значимостью дистальных сегментов конечностей и обратимостью некоторых патофизиологических процессов в данные сроки после воздействия холода. Продолжительность интенсивной медикаментозной терапии – 3-4 суток.</w:t>
      </w:r>
    </w:p>
    <w:p w:rsidR="00882076" w:rsidRPr="0082788A" w:rsidRDefault="00882076" w:rsidP="0088207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788A">
        <w:rPr>
          <w:rFonts w:ascii="Times New Roman" w:eastAsia="Times New Roman" w:hAnsi="Times New Roman"/>
          <w:sz w:val="28"/>
          <w:szCs w:val="24"/>
          <w:lang w:eastAsia="ru-RU"/>
        </w:rPr>
        <w:t xml:space="preserve">Таблица </w:t>
      </w:r>
      <w:r w:rsidR="00EF00AA">
        <w:rPr>
          <w:rFonts w:ascii="Times New Roman" w:eastAsia="Times New Roman" w:hAnsi="Times New Roman"/>
          <w:sz w:val="28"/>
          <w:szCs w:val="24"/>
          <w:lang w:eastAsia="ru-RU"/>
        </w:rPr>
        <w:t>5</w:t>
      </w:r>
    </w:p>
    <w:p w:rsidR="00882076" w:rsidRPr="0082788A" w:rsidRDefault="00882076" w:rsidP="00882076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82788A">
        <w:rPr>
          <w:rFonts w:ascii="Times New Roman" w:eastAsia="Times New Roman" w:hAnsi="Times New Roman"/>
          <w:b/>
          <w:sz w:val="28"/>
          <w:lang w:eastAsia="ru-RU"/>
        </w:rPr>
        <w:t>Интенсивная терапия при местной холодовой травме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82076" w:rsidRPr="0082788A" w:rsidTr="0055059B">
        <w:tc>
          <w:tcPr>
            <w:tcW w:w="4785" w:type="dxa"/>
          </w:tcPr>
          <w:p w:rsidR="00882076" w:rsidRPr="0082788A" w:rsidRDefault="00882076" w:rsidP="00550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/>
                <w:sz w:val="28"/>
                <w:lang w:eastAsia="ru-RU"/>
              </w:rPr>
              <w:t>Комплекс интенсивной терапии</w:t>
            </w:r>
          </w:p>
        </w:tc>
        <w:tc>
          <w:tcPr>
            <w:tcW w:w="4786" w:type="dxa"/>
          </w:tcPr>
          <w:p w:rsidR="00882076" w:rsidRPr="0082788A" w:rsidRDefault="00882076" w:rsidP="00550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/>
                <w:sz w:val="28"/>
                <w:lang w:eastAsia="ru-RU"/>
              </w:rPr>
              <w:t>Категория пациентов (показания)</w:t>
            </w:r>
          </w:p>
        </w:tc>
      </w:tr>
      <w:tr w:rsidR="00882076" w:rsidRPr="0082788A" w:rsidTr="0055059B">
        <w:tc>
          <w:tcPr>
            <w:tcW w:w="4785" w:type="dxa"/>
          </w:tcPr>
          <w:p w:rsidR="00882076" w:rsidRPr="0082788A" w:rsidRDefault="00882076" w:rsidP="00550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Интенсивная терапия ООХТ (1</w:t>
            </w:r>
            <w:r w:rsidRPr="0082788A">
              <w:rPr>
                <w:rFonts w:ascii="Times New Roman" w:eastAsia="Times New Roman" w:hAnsi="Times New Roman"/>
                <w:sz w:val="28"/>
                <w:lang w:val="en-US" w:eastAsia="ru-RU"/>
              </w:rPr>
              <w:t>B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)</w:t>
            </w:r>
          </w:p>
        </w:tc>
        <w:tc>
          <w:tcPr>
            <w:tcW w:w="4786" w:type="dxa"/>
          </w:tcPr>
          <w:p w:rsidR="00882076" w:rsidRPr="0082788A" w:rsidRDefault="00882076" w:rsidP="00550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пациенты с ООХТ</w:t>
            </w:r>
          </w:p>
        </w:tc>
      </w:tr>
      <w:tr w:rsidR="00882076" w:rsidRPr="0082788A" w:rsidTr="0055059B">
        <w:tc>
          <w:tcPr>
            <w:tcW w:w="4785" w:type="dxa"/>
          </w:tcPr>
          <w:p w:rsidR="00882076" w:rsidRPr="0082788A" w:rsidRDefault="00882076" w:rsidP="00550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Теплоизолирующие повязки (</w:t>
            </w:r>
            <w:r w:rsidRPr="0082788A">
              <w:rPr>
                <w:rFonts w:ascii="Times New Roman" w:eastAsia="Times New Roman" w:hAnsi="Times New Roman"/>
                <w:sz w:val="28"/>
                <w:lang w:val="en-US" w:eastAsia="ru-RU"/>
              </w:rPr>
              <w:t>1B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)</w:t>
            </w:r>
          </w:p>
        </w:tc>
        <w:tc>
          <w:tcPr>
            <w:tcW w:w="4786" w:type="dxa"/>
          </w:tcPr>
          <w:p w:rsidR="00882076" w:rsidRPr="0082788A" w:rsidRDefault="00882076" w:rsidP="00550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пациенты с оледенением и отморожением конечностей (</w:t>
            </w:r>
            <w:proofErr w:type="spellStart"/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сверхострая</w:t>
            </w:r>
            <w:proofErr w:type="spellEnd"/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 и острая МХТ) в </w:t>
            </w:r>
            <w:proofErr w:type="spellStart"/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дореактивный</w:t>
            </w:r>
            <w:proofErr w:type="spellEnd"/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 период (т.е. до момента согревания) независимо от степени (глубины) отморожения</w:t>
            </w:r>
          </w:p>
        </w:tc>
      </w:tr>
      <w:tr w:rsidR="00882076" w:rsidRPr="0082788A" w:rsidTr="0055059B">
        <w:tc>
          <w:tcPr>
            <w:tcW w:w="4785" w:type="dxa"/>
          </w:tcPr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Обезболивание согласно классической схемы фармакотерапии боли ВОЗ (1986); "стартовые" препараты - нестероидные противовоспалительные средства (2С)</w:t>
            </w:r>
          </w:p>
        </w:tc>
        <w:tc>
          <w:tcPr>
            <w:tcW w:w="4786" w:type="dxa"/>
          </w:tcPr>
          <w:p w:rsidR="00882076" w:rsidRPr="0082788A" w:rsidRDefault="00882076" w:rsidP="00550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882076">
              <w:rPr>
                <w:rFonts w:ascii="Times New Roman" w:eastAsia="Times New Roman" w:hAnsi="Times New Roman"/>
                <w:sz w:val="28"/>
                <w:lang w:eastAsia="ru-RU"/>
              </w:rPr>
              <w:t>при наличии болевого синдрома независимо от степени (глубины) отморожения</w:t>
            </w:r>
          </w:p>
        </w:tc>
      </w:tr>
      <w:tr w:rsidR="00882076" w:rsidRPr="0082788A" w:rsidTr="0055059B">
        <w:tc>
          <w:tcPr>
            <w:tcW w:w="4785" w:type="dxa"/>
          </w:tcPr>
          <w:p w:rsidR="00882076" w:rsidRPr="0082788A" w:rsidRDefault="00882076" w:rsidP="00550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Инфузия изотонических солевых кристаллоидов (1</w:t>
            </w:r>
            <w:r w:rsidRPr="0082788A">
              <w:rPr>
                <w:rFonts w:ascii="Times New Roman" w:eastAsia="Times New Roman" w:hAnsi="Times New Roman"/>
                <w:sz w:val="28"/>
                <w:lang w:val="en-US" w:eastAsia="ru-RU"/>
              </w:rPr>
              <w:t>B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)</w:t>
            </w:r>
          </w:p>
        </w:tc>
        <w:tc>
          <w:tcPr>
            <w:tcW w:w="4786" w:type="dxa"/>
          </w:tcPr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пациенты с симптомами дегидратации</w:t>
            </w:r>
          </w:p>
        </w:tc>
      </w:tr>
      <w:tr w:rsidR="00882076" w:rsidRPr="0082788A" w:rsidTr="0055059B">
        <w:tc>
          <w:tcPr>
            <w:tcW w:w="4785" w:type="dxa"/>
          </w:tcPr>
          <w:p w:rsidR="00882076" w:rsidRDefault="00882076" w:rsidP="00550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882076">
              <w:rPr>
                <w:rFonts w:ascii="Times New Roman" w:eastAsia="Times New Roman" w:hAnsi="Times New Roman"/>
                <w:sz w:val="28"/>
                <w:lang w:eastAsia="ru-RU"/>
              </w:rPr>
              <w:t>Регионарные блокады иннервации. Возможны следующие методики</w:t>
            </w:r>
            <w:r w:rsidRPr="001B02AB">
              <w:rPr>
                <w:rFonts w:ascii="Times New Roman" w:eastAsia="Times New Roman" w:hAnsi="Times New Roman"/>
                <w:sz w:val="28"/>
                <w:highlight w:val="green"/>
                <w:lang w:eastAsia="ru-RU"/>
              </w:rPr>
              <w:t>:</w:t>
            </w:r>
          </w:p>
          <w:p w:rsidR="00882076" w:rsidRPr="0082788A" w:rsidRDefault="00882076" w:rsidP="00550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- п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родленная перидуральная блокада на уровне </w:t>
            </w:r>
            <w:r w:rsidRPr="0082788A">
              <w:rPr>
                <w:rFonts w:ascii="Times New Roman" w:eastAsia="Times New Roman" w:hAnsi="Times New Roman"/>
                <w:sz w:val="28"/>
                <w:lang w:val="en-US" w:eastAsia="ru-RU"/>
              </w:rPr>
              <w:t>L</w:t>
            </w:r>
            <w:r w:rsidRPr="00EF00AA">
              <w:rPr>
                <w:rFonts w:ascii="Times New Roman" w:eastAsia="Times New Roman" w:hAnsi="Times New Roman"/>
                <w:sz w:val="28"/>
                <w:vertAlign w:val="subscript"/>
                <w:lang w:val="en-US" w:eastAsia="ru-RU"/>
              </w:rPr>
              <w:t>II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-</w:t>
            </w:r>
            <w:r w:rsidRPr="0082788A">
              <w:rPr>
                <w:rFonts w:ascii="Times New Roman" w:eastAsia="Times New Roman" w:hAnsi="Times New Roman"/>
                <w:sz w:val="28"/>
                <w:lang w:val="en-US" w:eastAsia="ru-RU"/>
              </w:rPr>
              <w:t>L</w:t>
            </w:r>
            <w:r w:rsidRPr="00EF00AA">
              <w:rPr>
                <w:rFonts w:ascii="Times New Roman" w:eastAsia="Times New Roman" w:hAnsi="Times New Roman"/>
                <w:sz w:val="28"/>
                <w:vertAlign w:val="subscript"/>
                <w:lang w:val="en-US" w:eastAsia="ru-RU"/>
              </w:rPr>
              <w:t>IV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 катетером </w:t>
            </w:r>
            <w:r w:rsidRPr="0082788A">
              <w:rPr>
                <w:rFonts w:ascii="Times New Roman" w:eastAsia="Times New Roman" w:hAnsi="Times New Roman"/>
                <w:sz w:val="28"/>
                <w:lang w:val="en-US" w:eastAsia="ru-RU"/>
              </w:rPr>
              <w:t>G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16-18 (2</w:t>
            </w:r>
            <w:r w:rsidRPr="0082788A">
              <w:rPr>
                <w:rFonts w:ascii="Times New Roman" w:eastAsia="Times New Roman" w:hAnsi="Times New Roman"/>
                <w:sz w:val="28"/>
                <w:lang w:val="en-US" w:eastAsia="ru-RU"/>
              </w:rPr>
              <w:t>B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;</w:t>
            </w:r>
          </w:p>
          <w:p w:rsidR="00882076" w:rsidRPr="0082788A" w:rsidRDefault="00882076" w:rsidP="00550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- ф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утлярные блокады голеней (2С)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;</w:t>
            </w:r>
          </w:p>
          <w:p w:rsidR="00882076" w:rsidRPr="0082788A" w:rsidRDefault="00882076" w:rsidP="00550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eastAsia="ru-RU"/>
              </w:rPr>
              <w:t>в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нутритазовые</w:t>
            </w:r>
            <w:proofErr w:type="spellEnd"/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 (в т.ч. пролонгированные) блокады при отморожениях </w:t>
            </w:r>
            <w:proofErr w:type="spellStart"/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н</w:t>
            </w:r>
            <w:proofErr w:type="spellEnd"/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/конечностей любой локализации (2С)</w:t>
            </w:r>
          </w:p>
        </w:tc>
        <w:tc>
          <w:tcPr>
            <w:tcW w:w="4786" w:type="dxa"/>
          </w:tcPr>
          <w:p w:rsidR="00882076" w:rsidRPr="0082788A" w:rsidRDefault="00882076" w:rsidP="00550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пациенты с оледенением и отморожением (</w:t>
            </w:r>
            <w:proofErr w:type="spellStart"/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сверхострая</w:t>
            </w:r>
            <w:proofErr w:type="spellEnd"/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 и острая МХТ) в </w:t>
            </w:r>
            <w:proofErr w:type="spellStart"/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дореактивный</w:t>
            </w:r>
            <w:proofErr w:type="spellEnd"/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 w:rsidRPr="00BD55C3">
              <w:rPr>
                <w:rFonts w:ascii="Times New Roman" w:eastAsia="Times New Roman" w:hAnsi="Times New Roman"/>
                <w:sz w:val="28"/>
                <w:lang w:eastAsia="ru-RU"/>
              </w:rPr>
              <w:t>и ранний реактивный периоды (т.е. в первые 2 суток от момента травмы) при подозрении на отморожения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 w:rsidRPr="0082788A">
              <w:rPr>
                <w:rFonts w:ascii="Times New Roman" w:eastAsia="Times New Roman" w:hAnsi="Times New Roman"/>
                <w:sz w:val="28"/>
                <w:lang w:val="en-US" w:eastAsia="ru-RU"/>
              </w:rPr>
              <w:t>III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-</w:t>
            </w:r>
            <w:r w:rsidRPr="0082788A">
              <w:rPr>
                <w:rFonts w:ascii="Times New Roman" w:eastAsia="Times New Roman" w:hAnsi="Times New Roman"/>
                <w:sz w:val="28"/>
                <w:lang w:val="en-US" w:eastAsia="ru-RU"/>
              </w:rPr>
              <w:t>IV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 степени нижних конечностей</w:t>
            </w:r>
          </w:p>
        </w:tc>
      </w:tr>
      <w:tr w:rsidR="00882076" w:rsidRPr="0082788A" w:rsidTr="0055059B">
        <w:tc>
          <w:tcPr>
            <w:tcW w:w="4785" w:type="dxa"/>
          </w:tcPr>
          <w:p w:rsidR="00882076" w:rsidRDefault="00882076" w:rsidP="00550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882076">
              <w:rPr>
                <w:rFonts w:ascii="Times New Roman" w:eastAsia="Times New Roman" w:hAnsi="Times New Roman"/>
                <w:sz w:val="28"/>
                <w:lang w:eastAsia="ru-RU"/>
              </w:rPr>
              <w:t xml:space="preserve">Регионарные блокады иннервации. </w:t>
            </w:r>
            <w:r w:rsidRPr="00882076"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>Возможны следующие методики:</w:t>
            </w:r>
          </w:p>
          <w:p w:rsidR="00882076" w:rsidRPr="0082788A" w:rsidRDefault="00882076" w:rsidP="00550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- п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роводниковые блокады плечевых сплетений подмышечным доступом (2</w:t>
            </w:r>
            <w:r w:rsidRPr="0082788A">
              <w:rPr>
                <w:rFonts w:ascii="Times New Roman" w:eastAsia="Times New Roman" w:hAnsi="Times New Roman"/>
                <w:sz w:val="28"/>
                <w:lang w:val="en-US" w:eastAsia="ru-RU"/>
              </w:rPr>
              <w:t>B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;</w:t>
            </w:r>
          </w:p>
          <w:p w:rsidR="00882076" w:rsidRPr="0082788A" w:rsidRDefault="00882076" w:rsidP="00550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- ф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утлярные блокады предплечий (2С)</w:t>
            </w:r>
          </w:p>
        </w:tc>
        <w:tc>
          <w:tcPr>
            <w:tcW w:w="4786" w:type="dxa"/>
          </w:tcPr>
          <w:p w:rsidR="00882076" w:rsidRPr="0082788A" w:rsidRDefault="00882076" w:rsidP="00882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 xml:space="preserve">пациенты с оледенением и 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>отморожением (</w:t>
            </w:r>
            <w:proofErr w:type="spellStart"/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сверхострая</w:t>
            </w:r>
            <w:proofErr w:type="spellEnd"/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 и острая МХТ) в </w:t>
            </w:r>
            <w:proofErr w:type="spellStart"/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дореактивный</w:t>
            </w:r>
            <w:proofErr w:type="spellEnd"/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 и </w:t>
            </w:r>
            <w:r w:rsidRPr="00BD55C3">
              <w:rPr>
                <w:rFonts w:ascii="Times New Roman" w:eastAsia="Times New Roman" w:hAnsi="Times New Roman"/>
                <w:sz w:val="28"/>
                <w:lang w:eastAsia="ru-RU"/>
              </w:rPr>
              <w:t>ранний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 реактивный периоды (т.е. в первые 2 суток от момента травмы) при </w:t>
            </w:r>
            <w:r w:rsidRPr="00882076">
              <w:rPr>
                <w:rFonts w:ascii="Times New Roman" w:eastAsia="Times New Roman" w:hAnsi="Times New Roman"/>
                <w:sz w:val="28"/>
                <w:lang w:eastAsia="ru-RU"/>
              </w:rPr>
              <w:t>прогнозировании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отморожени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й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 w:rsidRPr="0082788A">
              <w:rPr>
                <w:rFonts w:ascii="Times New Roman" w:eastAsia="Times New Roman" w:hAnsi="Times New Roman"/>
                <w:sz w:val="28"/>
                <w:lang w:val="en-US" w:eastAsia="ru-RU"/>
              </w:rPr>
              <w:t>III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-</w:t>
            </w:r>
            <w:r w:rsidRPr="0082788A">
              <w:rPr>
                <w:rFonts w:ascii="Times New Roman" w:eastAsia="Times New Roman" w:hAnsi="Times New Roman"/>
                <w:sz w:val="28"/>
                <w:lang w:val="en-US" w:eastAsia="ru-RU"/>
              </w:rPr>
              <w:t>IV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 степени верхних конечностей </w:t>
            </w:r>
          </w:p>
        </w:tc>
      </w:tr>
      <w:tr w:rsidR="00882076" w:rsidRPr="0082788A" w:rsidTr="0055059B">
        <w:trPr>
          <w:trHeight w:val="558"/>
        </w:trPr>
        <w:tc>
          <w:tcPr>
            <w:tcW w:w="4785" w:type="dxa"/>
          </w:tcPr>
          <w:p w:rsidR="00882076" w:rsidRPr="0082788A" w:rsidRDefault="00882076" w:rsidP="00550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>Прямые антикоагулянты (через 4 часа после эпидуральной катетеризации) – гепарин в профилактической дозе (2В)</w:t>
            </w:r>
          </w:p>
        </w:tc>
        <w:tc>
          <w:tcPr>
            <w:tcW w:w="4786" w:type="dxa"/>
          </w:tcPr>
          <w:p w:rsidR="00882076" w:rsidRPr="0082788A" w:rsidRDefault="00882076" w:rsidP="00882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пациенты с оледенением и отморожением (</w:t>
            </w:r>
            <w:proofErr w:type="spellStart"/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сверхострой</w:t>
            </w:r>
            <w:proofErr w:type="spellEnd"/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 и острой МХТ) в </w:t>
            </w:r>
            <w:proofErr w:type="spellStart"/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дореактивный</w:t>
            </w:r>
            <w:proofErr w:type="spellEnd"/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, </w:t>
            </w:r>
            <w:r w:rsidRPr="00BD55C3">
              <w:rPr>
                <w:rFonts w:ascii="Times New Roman" w:eastAsia="Times New Roman" w:hAnsi="Times New Roman"/>
                <w:sz w:val="28"/>
                <w:lang w:eastAsia="ru-RU"/>
              </w:rPr>
              <w:t xml:space="preserve">ранний реактивный 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периоды 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при </w:t>
            </w:r>
            <w:r w:rsidRPr="00882076">
              <w:rPr>
                <w:rFonts w:ascii="Times New Roman" w:eastAsia="Times New Roman" w:hAnsi="Times New Roman"/>
                <w:sz w:val="28"/>
                <w:lang w:eastAsia="ru-RU"/>
              </w:rPr>
              <w:t>прогнозировании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 отморожени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й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 w:rsidRPr="0082788A">
              <w:rPr>
                <w:rFonts w:ascii="Times New Roman" w:eastAsia="Times New Roman" w:hAnsi="Times New Roman"/>
                <w:sz w:val="28"/>
                <w:lang w:val="en-US" w:eastAsia="ru-RU"/>
              </w:rPr>
              <w:t>III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-</w:t>
            </w:r>
            <w:r w:rsidRPr="0082788A">
              <w:rPr>
                <w:rFonts w:ascii="Times New Roman" w:eastAsia="Times New Roman" w:hAnsi="Times New Roman"/>
                <w:sz w:val="28"/>
                <w:lang w:val="en-US" w:eastAsia="ru-RU"/>
              </w:rPr>
              <w:t>IV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 степени конечностей</w:t>
            </w:r>
          </w:p>
        </w:tc>
      </w:tr>
      <w:tr w:rsidR="00882076" w:rsidRPr="0082788A" w:rsidTr="0055059B">
        <w:tc>
          <w:tcPr>
            <w:tcW w:w="4785" w:type="dxa"/>
          </w:tcPr>
          <w:p w:rsidR="00882076" w:rsidRPr="0082788A" w:rsidRDefault="00882076" w:rsidP="00550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Спазмолитики – </w:t>
            </w:r>
            <w:proofErr w:type="spellStart"/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дротаверин</w:t>
            </w:r>
            <w:proofErr w:type="spellEnd"/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 по 2 мл в/м через 6 часов (1С)</w:t>
            </w:r>
          </w:p>
        </w:tc>
        <w:tc>
          <w:tcPr>
            <w:tcW w:w="4786" w:type="dxa"/>
          </w:tcPr>
          <w:p w:rsidR="00882076" w:rsidRPr="0082788A" w:rsidRDefault="00882076" w:rsidP="00882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пациенты с оледенением и отморожением (</w:t>
            </w:r>
            <w:proofErr w:type="spellStart"/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сверхострой</w:t>
            </w:r>
            <w:proofErr w:type="spellEnd"/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 и острой МХТ) в </w:t>
            </w:r>
            <w:proofErr w:type="spellStart"/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дореактивный</w:t>
            </w:r>
            <w:proofErr w:type="spellEnd"/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 w:rsidRPr="00BD55C3">
              <w:rPr>
                <w:rFonts w:ascii="Times New Roman" w:eastAsia="Times New Roman" w:hAnsi="Times New Roman"/>
                <w:sz w:val="28"/>
                <w:lang w:eastAsia="ru-RU"/>
              </w:rPr>
              <w:t>и ранний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 реактивный периоды (т.е. в первые 2-е суток от момента травмы) при </w:t>
            </w:r>
            <w:r w:rsidRPr="00882076">
              <w:rPr>
                <w:rFonts w:ascii="Times New Roman" w:eastAsia="Times New Roman" w:hAnsi="Times New Roman"/>
                <w:sz w:val="28"/>
                <w:lang w:eastAsia="ru-RU"/>
              </w:rPr>
              <w:t>прогнозировании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отморожени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й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 w:rsidRPr="00882076">
              <w:rPr>
                <w:rFonts w:ascii="Times New Roman" w:eastAsia="Times New Roman" w:hAnsi="Times New Roman"/>
                <w:sz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-</w:t>
            </w:r>
            <w:r w:rsidRPr="0082788A">
              <w:rPr>
                <w:rFonts w:ascii="Times New Roman" w:eastAsia="Times New Roman" w:hAnsi="Times New Roman"/>
                <w:sz w:val="28"/>
                <w:lang w:val="en-US" w:eastAsia="ru-RU"/>
              </w:rPr>
              <w:t>IV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 степени конечностей</w:t>
            </w:r>
          </w:p>
        </w:tc>
      </w:tr>
      <w:tr w:rsidR="00882076" w:rsidRPr="0082788A" w:rsidTr="0055059B">
        <w:tc>
          <w:tcPr>
            <w:tcW w:w="4785" w:type="dxa"/>
          </w:tcPr>
          <w:p w:rsidR="00882076" w:rsidRPr="0082788A" w:rsidRDefault="00882076" w:rsidP="00550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Дезагреганты, </w:t>
            </w:r>
            <w:proofErr w:type="spellStart"/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антигипоксанты</w:t>
            </w:r>
            <w:proofErr w:type="spellEnd"/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 и антиоксиданты – </w:t>
            </w:r>
            <w:r w:rsidRPr="0082788A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Инозин + </w:t>
            </w:r>
            <w:proofErr w:type="spellStart"/>
            <w:r w:rsidRPr="0082788A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Никотинамид</w:t>
            </w:r>
            <w:proofErr w:type="spellEnd"/>
            <w:r w:rsidRPr="0082788A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+ Рибофлавин + Янтарная кислота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 по 10-20 мл через 12 часов на 5% растворе глюкозы или </w:t>
            </w:r>
            <w:proofErr w:type="spellStart"/>
            <w:r w:rsidRPr="008278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Меглюмина</w:t>
            </w:r>
            <w:proofErr w:type="spellEnd"/>
            <w:r w:rsidRPr="008278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натрия </w:t>
            </w:r>
            <w:proofErr w:type="spellStart"/>
            <w:r w:rsidRPr="008278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сукцинат</w:t>
            </w:r>
            <w:proofErr w:type="spellEnd"/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 по 400-800 мл (детям 10 мл/кг) до 5-7 суток (1</w:t>
            </w:r>
            <w:r w:rsidRPr="0082788A">
              <w:rPr>
                <w:rFonts w:ascii="Times New Roman" w:eastAsia="Times New Roman" w:hAnsi="Times New Roman"/>
                <w:sz w:val="28"/>
                <w:lang w:val="en-US" w:eastAsia="ru-RU"/>
              </w:rPr>
              <w:t>C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)</w:t>
            </w:r>
          </w:p>
        </w:tc>
        <w:tc>
          <w:tcPr>
            <w:tcW w:w="4786" w:type="dxa"/>
          </w:tcPr>
          <w:p w:rsidR="00882076" w:rsidRPr="0082788A" w:rsidRDefault="00882076" w:rsidP="00882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пациенты с оледенением и отморожением (</w:t>
            </w:r>
            <w:proofErr w:type="spellStart"/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сверхострой</w:t>
            </w:r>
            <w:proofErr w:type="spellEnd"/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 и острой МХТ) в </w:t>
            </w:r>
            <w:proofErr w:type="spellStart"/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дореактивный</w:t>
            </w:r>
            <w:proofErr w:type="spellEnd"/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 и </w:t>
            </w:r>
            <w:r w:rsidRPr="00BD55C3">
              <w:rPr>
                <w:rFonts w:ascii="Times New Roman" w:eastAsia="Times New Roman" w:hAnsi="Times New Roman"/>
                <w:sz w:val="28"/>
                <w:lang w:eastAsia="ru-RU"/>
              </w:rPr>
              <w:t>ранний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 реактивный периоды (т.е. в первые 2 суток от момента травмы) при </w:t>
            </w:r>
            <w:r w:rsidRPr="00882076">
              <w:rPr>
                <w:rFonts w:ascii="Times New Roman" w:eastAsia="Times New Roman" w:hAnsi="Times New Roman"/>
                <w:sz w:val="28"/>
                <w:lang w:eastAsia="ru-RU"/>
              </w:rPr>
              <w:t>прогнозировании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отморожени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й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 w:rsidR="00885F10" w:rsidRPr="00882076">
              <w:rPr>
                <w:rFonts w:ascii="Times New Roman" w:eastAsia="Times New Roman" w:hAnsi="Times New Roman"/>
                <w:sz w:val="28"/>
                <w:lang w:val="en-US" w:eastAsia="ru-RU"/>
              </w:rPr>
              <w:t>III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-</w:t>
            </w:r>
            <w:r w:rsidRPr="0082788A">
              <w:rPr>
                <w:rFonts w:ascii="Times New Roman" w:eastAsia="Times New Roman" w:hAnsi="Times New Roman"/>
                <w:sz w:val="28"/>
                <w:lang w:val="en-US" w:eastAsia="ru-RU"/>
              </w:rPr>
              <w:t>IV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 степени конечностей</w:t>
            </w:r>
          </w:p>
        </w:tc>
      </w:tr>
      <w:tr w:rsidR="00882076" w:rsidRPr="0082788A" w:rsidTr="0055059B">
        <w:tc>
          <w:tcPr>
            <w:tcW w:w="4785" w:type="dxa"/>
          </w:tcPr>
          <w:p w:rsidR="00882076" w:rsidRPr="0082788A" w:rsidRDefault="00882076" w:rsidP="00550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Дезагреганты – </w:t>
            </w:r>
            <w:proofErr w:type="spellStart"/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пентоксифиллин</w:t>
            </w:r>
            <w:proofErr w:type="spellEnd"/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 2% по 5-10 мл через 8 часов в/в капельно, никотиновая кислота 1% по 3-5 мл в/в через 8 часов (1С)</w:t>
            </w:r>
          </w:p>
        </w:tc>
        <w:tc>
          <w:tcPr>
            <w:tcW w:w="4786" w:type="dxa"/>
          </w:tcPr>
          <w:p w:rsidR="00882076" w:rsidRPr="0082788A" w:rsidRDefault="00882076" w:rsidP="00882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пациенты с оледенением и отморожением (</w:t>
            </w:r>
            <w:proofErr w:type="spellStart"/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сверхострой</w:t>
            </w:r>
            <w:proofErr w:type="spellEnd"/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 и острой МХТ) в </w:t>
            </w:r>
            <w:proofErr w:type="spellStart"/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дореактивный</w:t>
            </w:r>
            <w:proofErr w:type="spellEnd"/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 w:rsidRPr="00BD55C3">
              <w:rPr>
                <w:rFonts w:ascii="Times New Roman" w:eastAsia="Times New Roman" w:hAnsi="Times New Roman"/>
                <w:sz w:val="28"/>
                <w:lang w:eastAsia="ru-RU"/>
              </w:rPr>
              <w:t>и ранний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 реактивный периоды (т.е. в первые 2 суток от момента травмы) при </w:t>
            </w:r>
            <w:r w:rsidRPr="00882076">
              <w:rPr>
                <w:rFonts w:ascii="Times New Roman" w:eastAsia="Times New Roman" w:hAnsi="Times New Roman"/>
                <w:sz w:val="28"/>
                <w:lang w:eastAsia="ru-RU"/>
              </w:rPr>
              <w:t>прогнозировании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отморожени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й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 w:rsidRPr="0082788A">
              <w:rPr>
                <w:rFonts w:ascii="Times New Roman" w:eastAsia="Times New Roman" w:hAnsi="Times New Roman"/>
                <w:sz w:val="28"/>
                <w:lang w:val="en-US" w:eastAsia="ru-RU"/>
              </w:rPr>
              <w:t>II</w:t>
            </w:r>
            <w:r w:rsidRPr="00882076">
              <w:rPr>
                <w:rFonts w:ascii="Times New Roman" w:eastAsia="Times New Roman" w:hAnsi="Times New Roman"/>
                <w:sz w:val="28"/>
                <w:lang w:val="en-US" w:eastAsia="ru-RU"/>
              </w:rPr>
              <w:t>I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-</w:t>
            </w:r>
            <w:r w:rsidRPr="0082788A">
              <w:rPr>
                <w:rFonts w:ascii="Times New Roman" w:eastAsia="Times New Roman" w:hAnsi="Times New Roman"/>
                <w:sz w:val="28"/>
                <w:lang w:val="en-US" w:eastAsia="ru-RU"/>
              </w:rPr>
              <w:t>IV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 степени конечностей</w:t>
            </w:r>
          </w:p>
        </w:tc>
      </w:tr>
      <w:tr w:rsidR="00882076" w:rsidRPr="0082788A" w:rsidTr="0055059B">
        <w:tc>
          <w:tcPr>
            <w:tcW w:w="4785" w:type="dxa"/>
          </w:tcPr>
          <w:p w:rsidR="00882076" w:rsidRPr="0082788A" w:rsidRDefault="00882076" w:rsidP="00550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Антибактериальная терапия (1</w:t>
            </w:r>
            <w:r w:rsidRPr="0082788A">
              <w:rPr>
                <w:rFonts w:ascii="Times New Roman" w:eastAsia="Times New Roman" w:hAnsi="Times New Roman"/>
                <w:sz w:val="28"/>
                <w:lang w:val="en-US" w:eastAsia="ru-RU"/>
              </w:rPr>
              <w:t>B</w:t>
            </w: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)</w:t>
            </w:r>
          </w:p>
        </w:tc>
        <w:tc>
          <w:tcPr>
            <w:tcW w:w="4786" w:type="dxa"/>
          </w:tcPr>
          <w:p w:rsidR="00882076" w:rsidRPr="0082788A" w:rsidRDefault="00882076" w:rsidP="00550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 xml:space="preserve">пациенты с влажной гангреной крупного сегмента конечности (проксимальнее </w:t>
            </w:r>
            <w:proofErr w:type="spellStart"/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пястно</w:t>
            </w:r>
            <w:proofErr w:type="spellEnd"/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- и/или плюснефаланговых суставов); пациенты с инфекцией и сепсисом</w:t>
            </w:r>
          </w:p>
        </w:tc>
      </w:tr>
      <w:tr w:rsidR="00882076" w:rsidRPr="0082788A" w:rsidTr="0055059B">
        <w:tc>
          <w:tcPr>
            <w:tcW w:w="4785" w:type="dxa"/>
          </w:tcPr>
          <w:p w:rsidR="00882076" w:rsidRPr="0082788A" w:rsidRDefault="00882076" w:rsidP="00550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ПСС 3000 ед., ПСЧИ, СА, АКДС (1С)</w:t>
            </w:r>
          </w:p>
        </w:tc>
        <w:tc>
          <w:tcPr>
            <w:tcW w:w="4786" w:type="dxa"/>
          </w:tcPr>
          <w:p w:rsidR="00882076" w:rsidRPr="0082788A" w:rsidRDefault="00882076" w:rsidP="00550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8"/>
                <w:lang w:eastAsia="ru-RU"/>
              </w:rPr>
              <w:t>согласно Приложения 12 к Приказу МЗ РФ №174 от 17.05.1999 г.</w:t>
            </w:r>
          </w:p>
        </w:tc>
      </w:tr>
    </w:tbl>
    <w:p w:rsidR="00882076" w:rsidRPr="0082788A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882076" w:rsidRPr="0082788A" w:rsidRDefault="00882076" w:rsidP="00882076">
      <w:pPr>
        <w:spacing w:after="0" w:line="240" w:lineRule="auto"/>
        <w:ind w:left="1069"/>
        <w:jc w:val="center"/>
        <w:rPr>
          <w:rFonts w:ascii="Times New Roman" w:eastAsia="+mn-ea" w:hAnsi="Times New Roman"/>
          <w:b/>
          <w:sz w:val="28"/>
          <w:szCs w:val="24"/>
          <w:lang w:eastAsia="ru-RU"/>
        </w:rPr>
      </w:pPr>
    </w:p>
    <w:p w:rsidR="00882076" w:rsidRPr="0082788A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82788A">
        <w:rPr>
          <w:rFonts w:ascii="Times New Roman" w:eastAsia="Times New Roman" w:hAnsi="Times New Roman"/>
          <w:sz w:val="28"/>
          <w:lang w:eastAsia="ru-RU"/>
        </w:rPr>
        <w:lastRenderedPageBreak/>
        <w:t xml:space="preserve">Всем пострадавшим при поражении конечностей </w:t>
      </w:r>
      <w:r w:rsidRPr="0082788A">
        <w:rPr>
          <w:rFonts w:ascii="Times New Roman" w:eastAsia="Times New Roman" w:hAnsi="Times New Roman"/>
          <w:sz w:val="28"/>
          <w:lang w:val="en-US" w:eastAsia="ru-RU"/>
        </w:rPr>
        <w:t>III</w:t>
      </w:r>
      <w:r w:rsidRPr="0082788A">
        <w:rPr>
          <w:rFonts w:ascii="Times New Roman" w:eastAsia="Times New Roman" w:hAnsi="Times New Roman"/>
          <w:sz w:val="28"/>
          <w:lang w:eastAsia="ru-RU"/>
        </w:rPr>
        <w:t>-</w:t>
      </w:r>
      <w:r w:rsidRPr="0082788A">
        <w:rPr>
          <w:rFonts w:ascii="Times New Roman" w:eastAsia="Times New Roman" w:hAnsi="Times New Roman"/>
          <w:sz w:val="28"/>
          <w:lang w:val="en-US" w:eastAsia="ru-RU"/>
        </w:rPr>
        <w:t>IV</w:t>
      </w:r>
      <w:r w:rsidRPr="0082788A">
        <w:rPr>
          <w:rFonts w:ascii="Times New Roman" w:eastAsia="Times New Roman" w:hAnsi="Times New Roman"/>
          <w:sz w:val="28"/>
          <w:lang w:eastAsia="ru-RU"/>
        </w:rPr>
        <w:t xml:space="preserve"> степени на уровне проксимальных фаланг пястных и плюсневых костей необходим перевод в центры термической травмы для хирургического лечения (1С).</w:t>
      </w:r>
    </w:p>
    <w:p w:rsidR="00882076" w:rsidRDefault="00882076" w:rsidP="0088207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82076" w:rsidRPr="0082788A" w:rsidRDefault="00882076" w:rsidP="0088207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788A">
        <w:rPr>
          <w:rFonts w:ascii="Times New Roman" w:eastAsia="Times New Roman" w:hAnsi="Times New Roman"/>
          <w:sz w:val="28"/>
          <w:szCs w:val="24"/>
          <w:lang w:eastAsia="ru-RU"/>
        </w:rPr>
        <w:t>Таблица</w:t>
      </w:r>
      <w:r w:rsidR="00EF00AA">
        <w:rPr>
          <w:rFonts w:ascii="Times New Roman" w:eastAsia="Times New Roman" w:hAnsi="Times New Roman"/>
          <w:sz w:val="28"/>
          <w:szCs w:val="24"/>
          <w:lang w:eastAsia="ru-RU"/>
        </w:rPr>
        <w:t>6</w:t>
      </w:r>
    </w:p>
    <w:p w:rsidR="00882076" w:rsidRPr="0082788A" w:rsidRDefault="00882076" w:rsidP="00882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82788A">
        <w:rPr>
          <w:rFonts w:ascii="Times New Roman" w:eastAsia="Times New Roman" w:hAnsi="Times New Roman"/>
          <w:b/>
          <w:bCs/>
          <w:sz w:val="28"/>
          <w:lang w:eastAsia="ru-RU"/>
        </w:rPr>
        <w:t>Консервативное и хирургическое лечение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882076" w:rsidRPr="0082788A" w:rsidTr="0055059B">
        <w:tc>
          <w:tcPr>
            <w:tcW w:w="2802" w:type="dxa"/>
          </w:tcPr>
          <w:p w:rsidR="00882076" w:rsidRPr="0082788A" w:rsidRDefault="00882076" w:rsidP="00550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Период</w:t>
            </w:r>
          </w:p>
        </w:tc>
        <w:tc>
          <w:tcPr>
            <w:tcW w:w="6769" w:type="dxa"/>
          </w:tcPr>
          <w:p w:rsidR="00882076" w:rsidRPr="0082788A" w:rsidRDefault="00882076" w:rsidP="00550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Повязки </w:t>
            </w:r>
          </w:p>
        </w:tc>
      </w:tr>
      <w:tr w:rsidR="00882076" w:rsidRPr="0082788A" w:rsidTr="0055059B">
        <w:tc>
          <w:tcPr>
            <w:tcW w:w="2802" w:type="dxa"/>
          </w:tcPr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  <w:proofErr w:type="spellStart"/>
            <w:r w:rsidRPr="0082788A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Дореактивный</w:t>
            </w:r>
            <w:proofErr w:type="spellEnd"/>
          </w:p>
        </w:tc>
        <w:tc>
          <w:tcPr>
            <w:tcW w:w="6769" w:type="dxa"/>
          </w:tcPr>
          <w:p w:rsidR="00882076" w:rsidRPr="0082788A" w:rsidRDefault="00882076" w:rsidP="0055059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Теплоизолирующие многослойные ватно-марлевые повязки толщиной не меньше 5 см от кончиков пальцев до уровня на 20 см проксимальнее границы поражения.</w:t>
            </w:r>
          </w:p>
          <w:p w:rsidR="00882076" w:rsidRPr="0082788A" w:rsidRDefault="00882076" w:rsidP="0055059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Повязки накладываются на период не меньше 12 часов (1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882076" w:rsidRPr="0082788A" w:rsidTr="0055059B">
        <w:tc>
          <w:tcPr>
            <w:tcW w:w="2802" w:type="dxa"/>
          </w:tcPr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Ранний реактивный</w:t>
            </w:r>
          </w:p>
        </w:tc>
        <w:tc>
          <w:tcPr>
            <w:tcW w:w="6769" w:type="dxa"/>
          </w:tcPr>
          <w:p w:rsidR="00882076" w:rsidRPr="0082788A" w:rsidRDefault="00882076" w:rsidP="008720D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Обработка пораженных сегментов растворами антисептиков (</w:t>
            </w:r>
            <w:proofErr w:type="spellStart"/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лавасе</w:t>
            </w:r>
            <w:r w:rsidR="00872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="00872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72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пронтосан</w:t>
            </w:r>
            <w:proofErr w:type="spellEnd"/>
            <w:r w:rsidR="00872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72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браунодин</w:t>
            </w:r>
            <w:proofErr w:type="spellEnd"/>
            <w:r w:rsidR="00872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др.). Сухие ватно-марлевые повязки</w:t>
            </w:r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(2С)</w:t>
            </w:r>
            <w:r w:rsidR="00872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82076" w:rsidRPr="0082788A" w:rsidTr="0055059B">
        <w:tc>
          <w:tcPr>
            <w:tcW w:w="2802" w:type="dxa"/>
          </w:tcPr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Поздний реактивный</w:t>
            </w:r>
          </w:p>
        </w:tc>
        <w:tc>
          <w:tcPr>
            <w:tcW w:w="6769" w:type="dxa"/>
          </w:tcPr>
          <w:p w:rsidR="00882076" w:rsidRPr="0082788A" w:rsidRDefault="00882076" w:rsidP="0055059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подозрении на глубокие отморожения – удаление отслоившегося эпидермиса.</w:t>
            </w:r>
          </w:p>
          <w:p w:rsidR="00882076" w:rsidRPr="0082788A" w:rsidRDefault="00882076" w:rsidP="0055059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Повязки на раны:</w:t>
            </w:r>
          </w:p>
          <w:p w:rsidR="00882076" w:rsidRPr="0082788A" w:rsidRDefault="00882076" w:rsidP="0055059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 раствором </w:t>
            </w:r>
            <w:proofErr w:type="spellStart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Пронтосан</w:t>
            </w:r>
            <w:proofErr w:type="spellEnd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гелем </w:t>
            </w:r>
            <w:proofErr w:type="spellStart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Пронтосан</w:t>
            </w:r>
            <w:proofErr w:type="spellEnd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882076" w:rsidRPr="0082788A" w:rsidRDefault="00882076" w:rsidP="0055059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 раствором </w:t>
            </w:r>
            <w:proofErr w:type="spellStart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Браунодин</w:t>
            </w:r>
            <w:proofErr w:type="spellEnd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7,5%, мазью </w:t>
            </w:r>
            <w:proofErr w:type="spellStart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Браунодин</w:t>
            </w:r>
            <w:proofErr w:type="spellEnd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10% (1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882076" w:rsidRPr="0082788A" w:rsidRDefault="00882076" w:rsidP="0055059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с раствором </w:t>
            </w:r>
            <w:proofErr w:type="spellStart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димексида</w:t>
            </w:r>
            <w:proofErr w:type="spellEnd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0,25% раствором новокаина (1:4), при необходимости - с антибиотиком  (1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882076" w:rsidRPr="0082788A" w:rsidRDefault="00882076" w:rsidP="0055059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Парапран</w:t>
            </w:r>
            <w:proofErr w:type="spellEnd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хлоргексидином</w:t>
            </w:r>
            <w:proofErr w:type="spellEnd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(1С);</w:t>
            </w:r>
          </w:p>
          <w:p w:rsidR="00882076" w:rsidRPr="0082788A" w:rsidRDefault="00882076" w:rsidP="0055059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Парапран</w:t>
            </w:r>
            <w:proofErr w:type="spellEnd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химотрипсином (1С);</w:t>
            </w:r>
          </w:p>
          <w:p w:rsidR="00882076" w:rsidRPr="0082788A" w:rsidRDefault="00882076" w:rsidP="0055059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Воскопран</w:t>
            </w:r>
            <w:proofErr w:type="spellEnd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повидон-йодом</w:t>
            </w:r>
            <w:proofErr w:type="spellEnd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(1С);</w:t>
            </w:r>
          </w:p>
          <w:p w:rsidR="00882076" w:rsidRPr="0082788A" w:rsidRDefault="00882076" w:rsidP="0055059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Гелепран</w:t>
            </w:r>
            <w:proofErr w:type="spellEnd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серебром (1С).</w:t>
            </w:r>
          </w:p>
          <w:p w:rsidR="008720D8" w:rsidRPr="0082788A" w:rsidRDefault="008720D8" w:rsidP="008720D8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Смена повязок - ежедневно (2С).</w:t>
            </w:r>
          </w:p>
          <w:p w:rsidR="00882076" w:rsidRPr="0082788A" w:rsidRDefault="00882076" w:rsidP="0055059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уверенности, что отморожения поверхностные - отслоившийся эпидермис удаляется при признаках нагноения.</w:t>
            </w:r>
          </w:p>
          <w:p w:rsidR="00882076" w:rsidRPr="0082788A" w:rsidRDefault="00882076" w:rsidP="0055059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0C2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сутки при поражении 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 всей кисти или стопы, выполняется </w:t>
            </w:r>
            <w:proofErr w:type="spellStart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некротомия</w:t>
            </w:r>
            <w:proofErr w:type="spellEnd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3-4 продольными разрезами через </w:t>
            </w:r>
            <w:proofErr w:type="spellStart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межпястные</w:t>
            </w:r>
            <w:proofErr w:type="spellEnd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межплюсневые</w:t>
            </w:r>
            <w:proofErr w:type="spellEnd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промежутки до 1-2 см дистальнее предполагаемой линии демаркации; анестезия</w:t>
            </w:r>
            <w:r w:rsidRPr="000C2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 правило,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требуется (1В).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0C2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7-10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сутки при поражении 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 от пясти (плюсны) и проксимальнее выполняется </w:t>
            </w:r>
            <w:proofErr w:type="spellStart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некрэктомия</w:t>
            </w:r>
            <w:proofErr w:type="spellEnd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вычленение в ближайших и дистальных по отношению к линии демаркации суставах; требуется анестезия (1А).</w:t>
            </w:r>
          </w:p>
          <w:p w:rsidR="00882076" w:rsidRPr="0082788A" w:rsidRDefault="00882076" w:rsidP="0055059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Наложение компрессионно-дистракционного аппарата на 7-14 сутки при поражении 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 области коленных суставов с целью иммобилизации и последующего щадящего метода разработки движений в суставе или создания артродеза при полном нарушении связочного аппарата коленного сустава (2В)</w:t>
            </w:r>
          </w:p>
        </w:tc>
      </w:tr>
      <w:tr w:rsidR="00882076" w:rsidRPr="0082788A" w:rsidTr="0055059B">
        <w:tc>
          <w:tcPr>
            <w:tcW w:w="2802" w:type="dxa"/>
          </w:tcPr>
          <w:p w:rsidR="00882076" w:rsidRPr="0082788A" w:rsidRDefault="00882076" w:rsidP="005505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 xml:space="preserve">Гранулирования и </w:t>
            </w:r>
            <w:proofErr w:type="spellStart"/>
            <w:r w:rsidRPr="0082788A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эпителизации</w:t>
            </w:r>
            <w:proofErr w:type="spellEnd"/>
            <w:r w:rsidRPr="0082788A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 xml:space="preserve"> (восстановительный)</w:t>
            </w:r>
          </w:p>
        </w:tc>
        <w:tc>
          <w:tcPr>
            <w:tcW w:w="6769" w:type="dxa"/>
          </w:tcPr>
          <w:p w:rsidR="00882076" w:rsidRPr="0082788A" w:rsidRDefault="00882076" w:rsidP="0055059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Повязки на раны:</w:t>
            </w:r>
          </w:p>
          <w:p w:rsidR="00882076" w:rsidRPr="0082788A" w:rsidRDefault="00882076" w:rsidP="0055059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Воскропран</w:t>
            </w:r>
            <w:proofErr w:type="spellEnd"/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диоксидином</w:t>
            </w:r>
            <w:proofErr w:type="spellEnd"/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левомеколем</w:t>
            </w:r>
            <w:proofErr w:type="spellEnd"/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или </w:t>
            </w:r>
            <w:proofErr w:type="spellStart"/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метилурацилом</w:t>
            </w:r>
            <w:proofErr w:type="spellEnd"/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др. (2В);</w:t>
            </w:r>
          </w:p>
          <w:p w:rsidR="00882076" w:rsidRPr="0082788A" w:rsidRDefault="00882076" w:rsidP="0055059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Гелепран</w:t>
            </w:r>
            <w:proofErr w:type="spellEnd"/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мирамистином</w:t>
            </w:r>
            <w:proofErr w:type="spellEnd"/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др. (2С).</w:t>
            </w:r>
          </w:p>
          <w:p w:rsidR="00882076" w:rsidRPr="0082788A" w:rsidRDefault="00882076" w:rsidP="0055059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 высокой степени </w:t>
            </w:r>
            <w:proofErr w:type="spellStart"/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эксудации</w:t>
            </w:r>
            <w:proofErr w:type="spellEnd"/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повязки с растворами антисептиков (</w:t>
            </w:r>
            <w:proofErr w:type="spellStart"/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Лавасепт</w:t>
            </w:r>
            <w:proofErr w:type="spellEnd"/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Ацербиин</w:t>
            </w:r>
            <w:proofErr w:type="spellEnd"/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Пронтосан</w:t>
            </w:r>
            <w:proofErr w:type="spellEnd"/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др.) (2В).</w:t>
            </w:r>
          </w:p>
          <w:p w:rsidR="00882076" w:rsidRPr="0082788A" w:rsidRDefault="00882076" w:rsidP="0055059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Смена повязок - ежедневно или по мере необходимости (2С).</w:t>
            </w:r>
          </w:p>
          <w:p w:rsidR="00882076" w:rsidRPr="0082788A" w:rsidRDefault="00882076" w:rsidP="0055059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 отморожениях </w:t>
            </w:r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III</w:t>
            </w:r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степени </w:t>
            </w:r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</w:t>
            </w:r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&gt; 5 см</w:t>
            </w:r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аутопластика (при готовности раны) (2С).</w:t>
            </w:r>
          </w:p>
          <w:p w:rsidR="00882076" w:rsidRPr="0082788A" w:rsidRDefault="00882076" w:rsidP="0055059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Аутодермопластику</w:t>
            </w:r>
            <w:proofErr w:type="spellEnd"/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расщепленным трансплантатом возможно применить для закрытия ран тыла пясти или стопы, ран в области коленных суставах площадью более 5см</w:t>
            </w:r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882076" w:rsidRPr="0082788A" w:rsidRDefault="00882076" w:rsidP="0055059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Ампутации сегментов конечностей 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отморожении 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следует осуществлять при достижении четкой демаркации и стихания </w:t>
            </w:r>
            <w:r w:rsidR="000C2A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воспалительных явлений:</w:t>
            </w:r>
          </w:p>
          <w:p w:rsidR="00882076" w:rsidRPr="0082788A" w:rsidRDefault="00882076" w:rsidP="0055059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а) 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отморожении 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 на уровне ногтевых и средних фаланг пальцев кистей возможны обычные ампутации или «гильотинные» ампутации с пластикой </w:t>
            </w:r>
            <w:proofErr w:type="spellStart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островковыми</w:t>
            </w:r>
            <w:proofErr w:type="spellEnd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треугольными лоскутами;</w:t>
            </w:r>
          </w:p>
          <w:p w:rsidR="00882076" w:rsidRPr="0082788A" w:rsidRDefault="00882076" w:rsidP="0055059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б) 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отморожении 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 на уровне основных фаланг пальцев кистей и пясти целесообразны экономные ампутации с пластикой </w:t>
            </w:r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лоскутами на временной питающей ножке с плеча противоположной руки, брюшной стенки, из паховой области;</w:t>
            </w:r>
          </w:p>
          <w:p w:rsidR="00882076" w:rsidRPr="0082788A" w:rsidRDefault="00882076" w:rsidP="0055059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при отморожении 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 на уровне ногтевых и средних фаланг пальцев стопы выполняются обычные ампутации;</w:t>
            </w:r>
          </w:p>
          <w:p w:rsidR="00882076" w:rsidRPr="0082788A" w:rsidRDefault="00882076" w:rsidP="0055059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г) кожно-жировые или </w:t>
            </w:r>
            <w:proofErr w:type="spellStart"/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кожно-фасциальные</w:t>
            </w:r>
            <w:proofErr w:type="spellEnd"/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лоскуты на временной питающей ножке (в т.ч. круглый стебель) возможно применить для закрытия ран пяточной области, торца культи стопы, кисти;</w:t>
            </w:r>
          </w:p>
          <w:p w:rsidR="00882076" w:rsidRPr="0082788A" w:rsidRDefault="00882076" w:rsidP="0055059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д) для закрытия дефектов задней поверхности пяточной области возможно применить </w:t>
            </w:r>
            <w:proofErr w:type="spellStart"/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кожно-фасциальные</w:t>
            </w:r>
            <w:proofErr w:type="spellEnd"/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островковые</w:t>
            </w:r>
            <w:proofErr w:type="spellEnd"/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лоскуты на сосудистой ножке с тыла стопы (тыльный лоскут стопы), задней (</w:t>
            </w:r>
            <w:proofErr w:type="spellStart"/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суральный</w:t>
            </w:r>
            <w:proofErr w:type="spellEnd"/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или латеральной  поверхности голени;</w:t>
            </w:r>
          </w:p>
          <w:p w:rsidR="00882076" w:rsidRPr="0082788A" w:rsidRDefault="00882076" w:rsidP="0055059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е) 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отморожении 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 области коленного сустава возможно применить ротационные лоскуты голени (</w:t>
            </w:r>
            <w:proofErr w:type="spellStart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сафенный</w:t>
            </w:r>
            <w:proofErr w:type="spellEnd"/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или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латеральной поверхности бедра;</w:t>
            </w:r>
          </w:p>
          <w:p w:rsidR="00882076" w:rsidRPr="0082788A" w:rsidRDefault="00882076" w:rsidP="0055059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ж) в редких случаях </w:t>
            </w:r>
            <w:proofErr w:type="spellStart"/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субтотальной</w:t>
            </w:r>
            <w:proofErr w:type="spellEnd"/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гибели переднего и заднего отдела стопы, но сохраненном внутреннем своде ампутацию в нижней трети голени возможно завершить пластикой торца культи утильным кожно-апоневротическим лоскутом на заднем большеберцовом сосудистом пучке;</w:t>
            </w:r>
          </w:p>
          <w:p w:rsidR="00882076" w:rsidRPr="0082788A" w:rsidRDefault="00882076" w:rsidP="0055059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при особых показаниях возможно выполнение микрохирургических пересадок, однако частота тромбозов существенно выше, чем при ожогах или механических повреждениях;</w:t>
            </w:r>
          </w:p>
          <w:p w:rsidR="00882076" w:rsidRPr="0082788A" w:rsidRDefault="00882076" w:rsidP="0055059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7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и) оперативное лечение после отморожений 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82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 должно завершаться протезно-ортопедическим снабжением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82076" w:rsidRDefault="00882076" w:rsidP="00882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882076" w:rsidRPr="0082788A" w:rsidRDefault="00882076" w:rsidP="00882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82788A">
        <w:rPr>
          <w:rFonts w:ascii="Times New Roman" w:eastAsia="Times New Roman" w:hAnsi="Times New Roman"/>
          <w:b/>
          <w:bCs/>
          <w:sz w:val="28"/>
          <w:lang w:eastAsia="ru-RU"/>
        </w:rPr>
        <w:t>Маршрутизация</w:t>
      </w:r>
    </w:p>
    <w:p w:rsidR="00882076" w:rsidRPr="0082788A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lang w:eastAsia="ru-RU"/>
        </w:rPr>
      </w:pPr>
      <w:r w:rsidRPr="0082788A">
        <w:rPr>
          <w:rFonts w:ascii="Times New Roman" w:eastAsia="Times New Roman" w:hAnsi="Times New Roman"/>
          <w:b/>
          <w:sz w:val="28"/>
          <w:lang w:eastAsia="ru-RU"/>
        </w:rPr>
        <w:t>Первичная медико-санитарная помощь</w:t>
      </w:r>
      <w:r w:rsidRPr="0082788A">
        <w:rPr>
          <w:rFonts w:ascii="Times New Roman" w:eastAsia="Times New Roman" w:hAnsi="Times New Roman"/>
          <w:bCs/>
          <w:sz w:val="28"/>
          <w:lang w:eastAsia="ru-RU"/>
        </w:rPr>
        <w:t xml:space="preserve"> – ФАП, участковые больницы.</w:t>
      </w:r>
    </w:p>
    <w:p w:rsidR="00882076" w:rsidRPr="0082788A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82788A">
        <w:rPr>
          <w:rFonts w:ascii="Times New Roman" w:eastAsia="Times New Roman" w:hAnsi="Times New Roman"/>
          <w:b/>
          <w:sz w:val="28"/>
          <w:lang w:eastAsia="ru-RU"/>
        </w:rPr>
        <w:lastRenderedPageBreak/>
        <w:t xml:space="preserve">Специализированная, в том числе высокотехнологичная медицинская помощь </w:t>
      </w:r>
      <w:r w:rsidRPr="0082788A">
        <w:rPr>
          <w:rFonts w:ascii="Times New Roman" w:eastAsia="Times New Roman" w:hAnsi="Times New Roman"/>
          <w:sz w:val="28"/>
          <w:lang w:eastAsia="ru-RU"/>
        </w:rPr>
        <w:t>- центральные районные больницы, ожоговые центры, центры реконструктивно-восстановительной хирургии.</w:t>
      </w:r>
    </w:p>
    <w:p w:rsidR="00882076" w:rsidRPr="0082788A" w:rsidRDefault="00882076" w:rsidP="00882076">
      <w:pPr>
        <w:spacing w:after="0" w:line="240" w:lineRule="auto"/>
        <w:rPr>
          <w:rFonts w:ascii="Times New Roman" w:eastAsia="Times New Roman" w:hAnsi="Times New Roman"/>
          <w:bCs/>
          <w:sz w:val="28"/>
          <w:lang w:eastAsia="ru-RU"/>
        </w:rPr>
      </w:pPr>
    </w:p>
    <w:p w:rsidR="00882076" w:rsidRPr="0082788A" w:rsidRDefault="00882076" w:rsidP="008820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82788A">
        <w:rPr>
          <w:rFonts w:ascii="Times New Roman" w:eastAsia="Times New Roman" w:hAnsi="Times New Roman"/>
          <w:b/>
          <w:bCs/>
          <w:sz w:val="28"/>
          <w:lang w:eastAsia="ru-RU"/>
        </w:rPr>
        <w:t>ЛИТЕРАТУРА</w:t>
      </w:r>
    </w:p>
    <w:p w:rsidR="00882076" w:rsidRPr="0082788A" w:rsidRDefault="00882076" w:rsidP="00882076">
      <w:pPr>
        <w:numPr>
          <w:ilvl w:val="0"/>
          <w:numId w:val="1"/>
        </w:numPr>
        <w:tabs>
          <w:tab w:val="left" w:pos="284"/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788A">
        <w:rPr>
          <w:rFonts w:ascii="Times New Roman" w:eastAsia="Times New Roman" w:hAnsi="Times New Roman"/>
          <w:sz w:val="28"/>
          <w:szCs w:val="24"/>
          <w:lang w:eastAsia="ru-RU"/>
        </w:rPr>
        <w:t xml:space="preserve">Алексеев Р.З. </w:t>
      </w:r>
      <w:hyperlink r:id="rId7" w:history="1">
        <w:r w:rsidRPr="0082788A">
          <w:rPr>
            <w:rFonts w:ascii="Times New Roman" w:eastAsia="Times New Roman" w:hAnsi="Times New Roman"/>
            <w:bCs/>
            <w:sz w:val="28"/>
            <w:szCs w:val="24"/>
            <w:lang w:eastAsia="ru-RU"/>
          </w:rPr>
          <w:t>Предупреждение развития некроза при отморожениях с оледенением тканей</w:t>
        </w:r>
      </w:hyperlink>
      <w:r w:rsidRPr="0082788A">
        <w:rPr>
          <w:rFonts w:ascii="Times New Roman" w:eastAsia="Times New Roman" w:hAnsi="Times New Roman"/>
          <w:sz w:val="28"/>
          <w:szCs w:val="24"/>
          <w:lang w:eastAsia="ru-RU"/>
        </w:rPr>
        <w:t xml:space="preserve"> / </w:t>
      </w:r>
      <w:r w:rsidRPr="0082788A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Алексеев Р.З. [и др.] // </w:t>
      </w:r>
      <w:hyperlink r:id="rId8" w:history="1">
        <w:proofErr w:type="spellStart"/>
        <w:r w:rsidRPr="0082788A">
          <w:rPr>
            <w:rFonts w:ascii="Times New Roman" w:eastAsia="Times New Roman" w:hAnsi="Times New Roman"/>
            <w:sz w:val="28"/>
            <w:szCs w:val="24"/>
            <w:lang w:eastAsia="ru-RU"/>
          </w:rPr>
          <w:t>Международ</w:t>
        </w:r>
        <w:proofErr w:type="spellEnd"/>
        <w:r w:rsidRPr="0082788A">
          <w:rPr>
            <w:rFonts w:ascii="Times New Roman" w:eastAsia="Times New Roman" w:hAnsi="Times New Roman"/>
            <w:sz w:val="28"/>
            <w:szCs w:val="24"/>
            <w:lang w:eastAsia="ru-RU"/>
          </w:rPr>
          <w:t xml:space="preserve">. журн. прикладных и </w:t>
        </w:r>
        <w:proofErr w:type="spellStart"/>
        <w:r w:rsidRPr="0082788A">
          <w:rPr>
            <w:rFonts w:ascii="Times New Roman" w:eastAsia="Times New Roman" w:hAnsi="Times New Roman"/>
            <w:sz w:val="28"/>
            <w:szCs w:val="24"/>
            <w:lang w:eastAsia="ru-RU"/>
          </w:rPr>
          <w:t>фундам</w:t>
        </w:r>
        <w:proofErr w:type="spellEnd"/>
        <w:r w:rsidRPr="0082788A">
          <w:rPr>
            <w:rFonts w:ascii="Times New Roman" w:eastAsia="Times New Roman" w:hAnsi="Times New Roman"/>
            <w:sz w:val="28"/>
            <w:szCs w:val="24"/>
            <w:lang w:eastAsia="ru-RU"/>
          </w:rPr>
          <w:t xml:space="preserve">. </w:t>
        </w:r>
        <w:proofErr w:type="spellStart"/>
        <w:r w:rsidRPr="0082788A">
          <w:rPr>
            <w:rFonts w:ascii="Times New Roman" w:eastAsia="Times New Roman" w:hAnsi="Times New Roman"/>
            <w:sz w:val="28"/>
            <w:szCs w:val="24"/>
            <w:lang w:eastAsia="ru-RU"/>
          </w:rPr>
          <w:t>исслед</w:t>
        </w:r>
        <w:proofErr w:type="spellEnd"/>
      </w:hyperlink>
      <w:r w:rsidRPr="0082788A">
        <w:rPr>
          <w:rFonts w:ascii="Times New Roman" w:eastAsia="Times New Roman" w:hAnsi="Times New Roman"/>
          <w:sz w:val="28"/>
          <w:szCs w:val="24"/>
          <w:lang w:eastAsia="ru-RU"/>
        </w:rPr>
        <w:t xml:space="preserve">. – 2015. </w:t>
      </w:r>
      <w:hyperlink r:id="rId9" w:history="1">
        <w:r w:rsidRPr="0082788A">
          <w:rPr>
            <w:rFonts w:ascii="Times New Roman" w:eastAsia="Times New Roman" w:hAnsi="Times New Roman"/>
            <w:sz w:val="28"/>
            <w:szCs w:val="24"/>
            <w:lang w:eastAsia="ru-RU"/>
          </w:rPr>
          <w:t>–</w:t>
        </w:r>
      </w:hyperlink>
      <w:r w:rsidRPr="0082788A">
        <w:rPr>
          <w:rFonts w:ascii="Times New Roman" w:eastAsia="Times New Roman" w:hAnsi="Times New Roman"/>
          <w:sz w:val="28"/>
          <w:szCs w:val="24"/>
          <w:lang w:eastAsia="ru-RU"/>
        </w:rPr>
        <w:t xml:space="preserve"> №8-1. – С.35-41.</w:t>
      </w:r>
    </w:p>
    <w:p w:rsidR="00882076" w:rsidRPr="0082788A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>Брегадзе</w:t>
      </w:r>
      <w:proofErr w:type="spellEnd"/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А.А. Ранняя диагностика и комплексное лечение отморожений нижних конечностей : </w:t>
      </w:r>
      <w:proofErr w:type="spellStart"/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>автореф</w:t>
      </w:r>
      <w:proofErr w:type="spellEnd"/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>дис</w:t>
      </w:r>
      <w:proofErr w:type="spellEnd"/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... канд. мед. наук. - Якут. </w:t>
      </w:r>
      <w:proofErr w:type="spellStart"/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>гос</w:t>
      </w:r>
      <w:proofErr w:type="spellEnd"/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ун-т им. М.К. </w:t>
      </w:r>
      <w:proofErr w:type="spellStart"/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>Аммосова</w:t>
      </w:r>
      <w:proofErr w:type="spellEnd"/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>. – Якутск, 2006. – 20 с.</w:t>
      </w:r>
    </w:p>
    <w:p w:rsidR="00882076" w:rsidRPr="0082788A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Винник Ю.С., </w:t>
      </w:r>
      <w:proofErr w:type="spellStart"/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>Салмина</w:t>
      </w:r>
      <w:proofErr w:type="spellEnd"/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А.Б., Юрьева М.Ю., Теплякова О.В. </w:t>
      </w:r>
      <w:hyperlink r:id="rId10" w:history="1">
        <w:r w:rsidRPr="0082788A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Локальная холодовая травма: вопросы патогенеза, оценки тяжести и лечения (обзор литературы)</w:t>
        </w:r>
      </w:hyperlink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// </w:t>
      </w:r>
      <w:hyperlink r:id="rId11" w:history="1">
        <w:proofErr w:type="spellStart"/>
        <w:r w:rsidRPr="0082788A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Моск</w:t>
        </w:r>
        <w:proofErr w:type="spellEnd"/>
        <w:r w:rsidRPr="0082788A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. хирург. журн</w:t>
        </w:r>
      </w:hyperlink>
      <w:r w:rsidRPr="008278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2011. – № 1. – С. 42-48.</w:t>
      </w:r>
    </w:p>
    <w:p w:rsidR="00882076" w:rsidRPr="0082788A" w:rsidRDefault="00882076" w:rsidP="0088207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>Вихриев</w:t>
      </w:r>
      <w:proofErr w:type="spellEnd"/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 xml:space="preserve"> Б.С., </w:t>
      </w:r>
      <w:proofErr w:type="spellStart"/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>Кичемасов</w:t>
      </w:r>
      <w:proofErr w:type="spellEnd"/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 xml:space="preserve"> С.Х., Скворцов Ю.Р. Местные поражения холодом.</w:t>
      </w:r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</w:t>
      </w:r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 xml:space="preserve"> Л.: Медицина, 1991. – 192 с.</w:t>
      </w:r>
    </w:p>
    <w:p w:rsidR="00882076" w:rsidRPr="0082788A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Горелик, И.Э. Профилактика некроза при отморожениях конечностей в дореактивном и раннем реактивном периодах: автореферат </w:t>
      </w:r>
      <w:proofErr w:type="spellStart"/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>дисс</w:t>
      </w:r>
      <w:proofErr w:type="spellEnd"/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>. …канд. мед. наук. – Кемерово, 2010. – 22 с.</w:t>
      </w:r>
    </w:p>
    <w:p w:rsidR="00882076" w:rsidRPr="0082788A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82788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Гостищев</w:t>
      </w:r>
      <w:proofErr w:type="spellEnd"/>
      <w:r w:rsidRPr="0082788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В.К.; Липатов, К.В.; Бородин, А.В.; </w:t>
      </w:r>
      <w:proofErr w:type="spellStart"/>
      <w:r w:rsidRPr="0082788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Маракуца</w:t>
      </w:r>
      <w:proofErr w:type="spellEnd"/>
      <w:r w:rsidRPr="0082788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Е.В.</w:t>
      </w:r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Лечебная тактика при отморожениях // Хирургия. Журнал им. Н.И. Пирогова. – 2010.  – № 6. – С.10-15.</w:t>
      </w:r>
    </w:p>
    <w:p w:rsidR="00882076" w:rsidRPr="0082788A" w:rsidRDefault="00882076" w:rsidP="00882076">
      <w:pPr>
        <w:numPr>
          <w:ilvl w:val="0"/>
          <w:numId w:val="1"/>
        </w:numPr>
        <w:tabs>
          <w:tab w:val="left" w:pos="720"/>
          <w:tab w:val="left" w:pos="770"/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>Кичемасов</w:t>
      </w:r>
      <w:proofErr w:type="spellEnd"/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 xml:space="preserve"> С.Х. Кожная пластика лоскутами с осевым кровоснабжением при термических поражениях </w:t>
      </w:r>
      <w:r w:rsidRPr="0082788A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степени: </w:t>
      </w:r>
      <w:proofErr w:type="spellStart"/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>автореф</w:t>
      </w:r>
      <w:proofErr w:type="spellEnd"/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>дис</w:t>
      </w:r>
      <w:proofErr w:type="spellEnd"/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 xml:space="preserve">. ... д-ра мед. наук. </w:t>
      </w:r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 xml:space="preserve"> Л., 1990. – 48 с.</w:t>
      </w:r>
    </w:p>
    <w:p w:rsidR="00882076" w:rsidRPr="0082788A" w:rsidRDefault="00882076" w:rsidP="00882076">
      <w:pPr>
        <w:numPr>
          <w:ilvl w:val="0"/>
          <w:numId w:val="1"/>
        </w:numPr>
        <w:tabs>
          <w:tab w:val="left" w:pos="720"/>
          <w:tab w:val="left" w:pos="770"/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>Кичемасов</w:t>
      </w:r>
      <w:proofErr w:type="spellEnd"/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 xml:space="preserve"> С.Х</w:t>
      </w:r>
      <w:r w:rsidRPr="0082788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Кожная пластика лоскутами с осевым кровоснабжением при ожогах и отморожениях </w:t>
      </w:r>
      <w:r w:rsidRPr="0082788A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 / С.Х. </w:t>
      </w:r>
      <w:proofErr w:type="spellStart"/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>Кичемасов</w:t>
      </w:r>
      <w:proofErr w:type="spellEnd"/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2788A">
        <w:rPr>
          <w:rFonts w:ascii="Times New Roman" w:eastAsia="Times New Roman" w:hAnsi="Times New Roman"/>
          <w:iCs/>
          <w:sz w:val="28"/>
          <w:szCs w:val="28"/>
          <w:lang w:eastAsia="ru-RU"/>
        </w:rPr>
        <w:t>Ю. Р. Скворцов,– СПб.: Гиппократ, 2012 – 288 с.</w:t>
      </w:r>
    </w:p>
    <w:p w:rsidR="00882076" w:rsidRPr="0082788A" w:rsidRDefault="00882076" w:rsidP="00882076">
      <w:pPr>
        <w:numPr>
          <w:ilvl w:val="0"/>
          <w:numId w:val="1"/>
        </w:numPr>
        <w:tabs>
          <w:tab w:val="left" w:pos="720"/>
          <w:tab w:val="left" w:pos="770"/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 xml:space="preserve">Котельников В.П. Отморожения. - М: Медицина, 1988. </w:t>
      </w:r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 xml:space="preserve"> 256 с.</w:t>
      </w:r>
    </w:p>
    <w:p w:rsidR="00882076" w:rsidRPr="0082788A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Лазаренко В.А., Артюшкова Е.Б., </w:t>
      </w:r>
      <w:proofErr w:type="spellStart"/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>Мишустин</w:t>
      </w:r>
      <w:proofErr w:type="spellEnd"/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В.Н. и др. </w:t>
      </w:r>
      <w:hyperlink r:id="rId12" w:history="1">
        <w:r w:rsidRPr="0082788A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Фармакологическая коррекция морфологических изменений экспериментального отморожения</w:t>
        </w:r>
      </w:hyperlink>
      <w:r w:rsidRPr="008278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// </w:t>
      </w:r>
      <w:hyperlink r:id="rId13" w:history="1">
        <w:r w:rsidRPr="0082788A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 xml:space="preserve">Учен. записки </w:t>
        </w:r>
        <w:proofErr w:type="spellStart"/>
        <w:r w:rsidRPr="0082788A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Орл</w:t>
        </w:r>
        <w:proofErr w:type="spellEnd"/>
        <w:r w:rsidRPr="0082788A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 xml:space="preserve">. </w:t>
        </w:r>
        <w:proofErr w:type="spellStart"/>
        <w:r w:rsidRPr="0082788A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гос</w:t>
        </w:r>
        <w:proofErr w:type="spellEnd"/>
        <w:r w:rsidRPr="0082788A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 xml:space="preserve">. ун-та. Сер.: </w:t>
        </w:r>
        <w:proofErr w:type="spellStart"/>
        <w:r w:rsidRPr="0082788A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Естеств</w:t>
        </w:r>
        <w:proofErr w:type="spellEnd"/>
        <w:r w:rsidRPr="0082788A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 xml:space="preserve">., </w:t>
        </w:r>
        <w:proofErr w:type="spellStart"/>
        <w:r w:rsidRPr="0082788A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технич</w:t>
        </w:r>
        <w:proofErr w:type="spellEnd"/>
        <w:r w:rsidRPr="0082788A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. и мед. науки</w:t>
        </w:r>
      </w:hyperlink>
      <w:r w:rsidRPr="008278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– 2013. – </w:t>
      </w:r>
      <w:hyperlink r:id="rId14" w:history="1">
        <w:r w:rsidRPr="0082788A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№ 6</w:t>
        </w:r>
      </w:hyperlink>
      <w:r w:rsidRPr="008278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– С. 218-227.</w:t>
      </w:r>
    </w:p>
    <w:p w:rsidR="00882076" w:rsidRPr="0082788A" w:rsidRDefault="00882076" w:rsidP="00882076">
      <w:pPr>
        <w:numPr>
          <w:ilvl w:val="0"/>
          <w:numId w:val="1"/>
        </w:num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+mn-ea" w:hAnsi="Times New Roman" w:cs="Calibri"/>
          <w:sz w:val="28"/>
          <w:szCs w:val="28"/>
          <w:lang w:eastAsia="ru-RU"/>
        </w:rPr>
      </w:pPr>
      <w:r w:rsidRPr="0082788A">
        <w:rPr>
          <w:rFonts w:ascii="Times New Roman" w:eastAsia="+mn-ea" w:hAnsi="Times New Roman" w:cs="Calibri"/>
          <w:sz w:val="28"/>
          <w:szCs w:val="28"/>
          <w:lang w:eastAsia="ru-RU"/>
        </w:rPr>
        <w:t xml:space="preserve">Липатов К.В., </w:t>
      </w:r>
      <w:proofErr w:type="spellStart"/>
      <w:r w:rsidRPr="0082788A">
        <w:rPr>
          <w:rFonts w:ascii="Times New Roman" w:eastAsia="+mn-ea" w:hAnsi="Times New Roman" w:cs="Calibri"/>
          <w:sz w:val="28"/>
          <w:szCs w:val="28"/>
          <w:lang w:eastAsia="ru-RU"/>
        </w:rPr>
        <w:t>Фархат</w:t>
      </w:r>
      <w:proofErr w:type="spellEnd"/>
      <w:r w:rsidRPr="0082788A">
        <w:rPr>
          <w:rFonts w:ascii="Times New Roman" w:eastAsia="+mn-ea" w:hAnsi="Times New Roman" w:cs="Calibri"/>
          <w:sz w:val="28"/>
          <w:szCs w:val="28"/>
          <w:lang w:eastAsia="ru-RU"/>
        </w:rPr>
        <w:t xml:space="preserve"> Ф.А., Емельянов А.Ю. Отморожения: актуальные вопросы патогенеза, диагностики и лечения: Обзор // Хирургия. - 2002. - № 12. - С. 59-63.</w:t>
      </w:r>
    </w:p>
    <w:p w:rsidR="00882076" w:rsidRPr="0082788A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>Маракуца</w:t>
      </w:r>
      <w:proofErr w:type="spellEnd"/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Е.В. Патогенетическое обоснование дифференцированной лечебной тактики при отморожениях : </w:t>
      </w:r>
      <w:proofErr w:type="spellStart"/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>автореф</w:t>
      </w:r>
      <w:proofErr w:type="spellEnd"/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>дис</w:t>
      </w:r>
      <w:proofErr w:type="spellEnd"/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… канд. мед. наук. </w:t>
      </w:r>
      <w:proofErr w:type="spellStart"/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>Моск</w:t>
      </w:r>
      <w:proofErr w:type="spellEnd"/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>. мед. акад. им. И.М. Сеченова. – М., 2010. – 24 с.</w:t>
      </w:r>
    </w:p>
    <w:p w:rsidR="00882076" w:rsidRPr="0082788A" w:rsidRDefault="00882076" w:rsidP="00882076">
      <w:pPr>
        <w:numPr>
          <w:ilvl w:val="0"/>
          <w:numId w:val="1"/>
        </w:numPr>
        <w:tabs>
          <w:tab w:val="left" w:pos="0"/>
          <w:tab w:val="left" w:pos="720"/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proofErr w:type="spellStart"/>
      <w:r w:rsidRPr="0082788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Сатыбалдыев</w:t>
      </w:r>
      <w:proofErr w:type="spellEnd"/>
      <w:r w:rsidRPr="0082788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В. М. Ранняя диагностика и прогнозирование степени отморожения конечностей // Вестник хирургии им. И. И. </w:t>
      </w:r>
      <w:proofErr w:type="spellStart"/>
      <w:r w:rsidRPr="0082788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Грекова</w:t>
      </w:r>
      <w:proofErr w:type="spellEnd"/>
      <w:r w:rsidRPr="0082788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 – 2003. - №1.- С.46-48.</w:t>
      </w:r>
    </w:p>
    <w:p w:rsidR="00882076" w:rsidRPr="0082788A" w:rsidRDefault="00882076" w:rsidP="00882076">
      <w:pPr>
        <w:numPr>
          <w:ilvl w:val="0"/>
          <w:numId w:val="1"/>
        </w:numPr>
        <w:tabs>
          <w:tab w:val="num" w:pos="720"/>
        </w:tabs>
        <w:autoSpaceDN w:val="0"/>
        <w:spacing w:after="0" w:line="240" w:lineRule="auto"/>
        <w:ind w:left="720" w:right="355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2788A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Сизоненко В.А. Холодовая травма. – Чита: Экспресс-изд-во, 2010. – 324 с.</w:t>
      </w:r>
    </w:p>
    <w:p w:rsidR="00882076" w:rsidRPr="0082788A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Сизоненко В.А., Михайличенко А.В., Шаповалов К.Г. </w:t>
      </w:r>
      <w:hyperlink r:id="rId15" w:history="1">
        <w:r w:rsidRPr="0082788A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Классификация и диагностика местной холодовой травмы</w:t>
        </w:r>
      </w:hyperlink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// </w:t>
      </w:r>
      <w:hyperlink r:id="rId16" w:history="1">
        <w:r w:rsidRPr="0082788A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Бюллетень </w:t>
        </w:r>
        <w:proofErr w:type="spellStart"/>
        <w:r w:rsidRPr="0082788A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Восточно-Сибирского</w:t>
        </w:r>
        <w:proofErr w:type="spellEnd"/>
        <w:r w:rsidRPr="0082788A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научного центра Сибирского отделения Российской академии медицинских наук</w:t>
        </w:r>
      </w:hyperlink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- 2008, </w:t>
      </w:r>
      <w:hyperlink r:id="rId17" w:history="1">
        <w:r w:rsidRPr="0082788A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№ 3</w:t>
        </w:r>
      </w:hyperlink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>. - С. 134-135.</w:t>
      </w:r>
    </w:p>
    <w:p w:rsidR="00882076" w:rsidRPr="0082788A" w:rsidRDefault="00882076" w:rsidP="00882076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788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Скворцов, Ю. Р. </w:t>
      </w:r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 xml:space="preserve">Отморожения как вид боевой патологии: </w:t>
      </w:r>
      <w:proofErr w:type="spellStart"/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>автореф</w:t>
      </w:r>
      <w:proofErr w:type="spellEnd"/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>дис</w:t>
      </w:r>
      <w:proofErr w:type="spellEnd"/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>. ... д-ра мед. наук. - Л., 1998. – 40 с.</w:t>
      </w:r>
    </w:p>
    <w:p w:rsidR="00882076" w:rsidRPr="0082788A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 xml:space="preserve">Шаповалов К.Г., </w:t>
      </w:r>
      <w:proofErr w:type="spellStart"/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>Бурдинский</w:t>
      </w:r>
      <w:proofErr w:type="spellEnd"/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 xml:space="preserve"> Е.Н., Степанов А.В. Оптимизация компонентов регуляции сосудистого тонуса и состояния микроциркуляторного гемостаза на фоне продленной регионарной блокады при местной холодовой травме // Анестезиология и реаниматология. – 2008. - №3. – С. 20-22.</w:t>
      </w:r>
    </w:p>
    <w:p w:rsidR="00882076" w:rsidRPr="0082788A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2788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Шаповалов К.Г., </w:t>
      </w:r>
      <w:proofErr w:type="spellStart"/>
      <w:r w:rsidRPr="0082788A">
        <w:rPr>
          <w:rFonts w:ascii="Times New Roman" w:eastAsia="Times New Roman" w:hAnsi="Times New Roman"/>
          <w:iCs/>
          <w:sz w:val="28"/>
          <w:szCs w:val="28"/>
          <w:lang w:eastAsia="ru-RU"/>
        </w:rPr>
        <w:t>Коннов</w:t>
      </w:r>
      <w:proofErr w:type="spellEnd"/>
      <w:r w:rsidRPr="0082788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В.А., Михайличенко А.В. Интенсивная терапия термических поражений: Учебное пособие. – Чита: РИЦ ГБОУ ВПО ЧГМА, 2013. – 91 с.</w:t>
      </w:r>
    </w:p>
    <w:p w:rsidR="00882076" w:rsidRPr="0082788A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 xml:space="preserve">Шаповалов К.Г., Михайличенко М.И., Иванов В.А., </w:t>
      </w:r>
      <w:proofErr w:type="spellStart"/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>Витковский</w:t>
      </w:r>
      <w:proofErr w:type="spellEnd"/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 xml:space="preserve"> Ю.А Изменения агрегационных свойств тромбоцитов у больных с местной холодовой травмой // Дальневосточный медицинский журнал. – 2007. - №4. – С. 33-35.</w:t>
      </w:r>
    </w:p>
    <w:p w:rsidR="00882076" w:rsidRPr="0082788A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Шаповалов К.Г. </w:t>
      </w:r>
      <w:hyperlink r:id="rId18" w:history="1">
        <w:r w:rsidRPr="0082788A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Патогенетические механизмы местной холодовой травмы</w:t>
        </w:r>
      </w:hyperlink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proofErr w:type="spellStart"/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>автореф</w:t>
      </w:r>
      <w:proofErr w:type="spellEnd"/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>дис</w:t>
      </w:r>
      <w:proofErr w:type="spellEnd"/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>. ... д-ра мед. наук. -</w:t>
      </w:r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Читинская государственная медицинская академия. - Чита, 2009. - 44 с.</w:t>
      </w:r>
    </w:p>
    <w:p w:rsidR="00882076" w:rsidRPr="0082788A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 xml:space="preserve">Шаповалов К.Г., Сизоненко В.А., </w:t>
      </w:r>
      <w:proofErr w:type="spellStart"/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>Бурдинский</w:t>
      </w:r>
      <w:proofErr w:type="spellEnd"/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Особенности изменения параметров микроциркуляции при местной холодовой травме верхних конечностей // Ангиология и сосудистая хирургия. – 2009. – Т.5, №1. – С. 29-32.</w:t>
      </w:r>
    </w:p>
    <w:p w:rsidR="00882076" w:rsidRPr="0082788A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 xml:space="preserve">Шаповалов К.Г., Сизоненко В.А., </w:t>
      </w:r>
      <w:proofErr w:type="spellStart"/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>Бурдинский</w:t>
      </w:r>
      <w:proofErr w:type="spellEnd"/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Изменения компонентов сосудистого тонуса и показателей микроциркуляции при отморожениях нижних конечностей // Вестник хирургии им. И.И. </w:t>
      </w:r>
      <w:proofErr w:type="spellStart"/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>Грекова</w:t>
      </w:r>
      <w:proofErr w:type="spellEnd"/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>. – 2008. - №3. – С. 67-68.</w:t>
      </w:r>
    </w:p>
    <w:p w:rsidR="00882076" w:rsidRPr="0082788A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>Шаповалов К.Г., Сизоненко В.А., Ковалев В.В. и др. Интенсивная терапия местной холодовой травмы у детей // Детская хирургия. – 2009. - №1. – С. 36-38.</w:t>
      </w:r>
    </w:p>
    <w:p w:rsidR="00882076" w:rsidRPr="0082788A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>Шаповалов К.Г., Сизоненко В.А. Холодовая травма как причина стойкого изменения состояния микроциркуляторного русла // Хирургия. – 2009. - №2. – С. 28-32.</w:t>
      </w:r>
    </w:p>
    <w:p w:rsidR="00882076" w:rsidRPr="0082788A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>Шаповалов К.Г., Томина Е.А., Михайличенко М.И. и др. Содержание цитокинов в крови больных при местной холодовой травме // Мед. иммунология. – 2008. - №1. – С. 89-92.</w:t>
      </w:r>
    </w:p>
    <w:p w:rsidR="00882076" w:rsidRPr="0082788A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 xml:space="preserve">Шаповалов К.Г., Томина Е.А., Михайличенко М.И. и др. Повреждение клеток эндотелия и динамика цитокинов у больных в разные периоды </w:t>
      </w:r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местной холодовой травмы // Травматология и ортопедия России. – 2008. - №1. – С. 35-37.</w:t>
      </w:r>
    </w:p>
    <w:p w:rsidR="00882076" w:rsidRPr="0082788A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 xml:space="preserve">Шаповалов К.Г., Томина Е.А., Михайличенко М.И., </w:t>
      </w:r>
      <w:proofErr w:type="spellStart"/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>Витковский</w:t>
      </w:r>
      <w:proofErr w:type="spellEnd"/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 xml:space="preserve"> Ю.А. Роль </w:t>
      </w:r>
      <w:proofErr w:type="spellStart"/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>лимфоцитарно-тромбоцитарной</w:t>
      </w:r>
      <w:proofErr w:type="spellEnd"/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 xml:space="preserve"> адгезии, цитокинов и эндотелиальной дисфункции в патогенезе повреждения холодом // Патофизиология и экспериментальная терапия. – 2009. - №1. – С. 39-40.</w:t>
      </w:r>
    </w:p>
    <w:p w:rsidR="00882076" w:rsidRPr="0082788A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82788A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Cauchy E., </w:t>
      </w:r>
      <w:proofErr w:type="spellStart"/>
      <w:r w:rsidRPr="0082788A">
        <w:rPr>
          <w:rFonts w:ascii="Times New Roman" w:eastAsia="Times New Roman" w:hAnsi="Times New Roman"/>
          <w:sz w:val="28"/>
          <w:szCs w:val="24"/>
          <w:lang w:val="en-US" w:eastAsia="ru-RU"/>
        </w:rPr>
        <w:t>Cheguillaume</w:t>
      </w:r>
      <w:proofErr w:type="spellEnd"/>
      <w:r w:rsidRPr="0082788A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B., </w:t>
      </w:r>
      <w:proofErr w:type="spellStart"/>
      <w:r w:rsidRPr="0082788A">
        <w:rPr>
          <w:rFonts w:ascii="Times New Roman" w:eastAsia="Times New Roman" w:hAnsi="Times New Roman"/>
          <w:sz w:val="28"/>
          <w:szCs w:val="24"/>
          <w:lang w:val="en-US" w:eastAsia="ru-RU"/>
        </w:rPr>
        <w:t>Chetaille</w:t>
      </w:r>
      <w:proofErr w:type="spellEnd"/>
      <w:r w:rsidRPr="0082788A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E. </w:t>
      </w:r>
      <w:hyperlink r:id="rId19" w:history="1">
        <w:r w:rsidRPr="0082788A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 xml:space="preserve">A controlled trial of a </w:t>
        </w:r>
        <w:proofErr w:type="spellStart"/>
        <w:r w:rsidRPr="0082788A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prostacyclin</w:t>
        </w:r>
        <w:proofErr w:type="spellEnd"/>
        <w:r w:rsidRPr="0082788A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 xml:space="preserve"> and </w:t>
        </w:r>
        <w:proofErr w:type="spellStart"/>
        <w:r w:rsidRPr="0082788A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rt</w:t>
        </w:r>
        <w:proofErr w:type="spellEnd"/>
        <w:r w:rsidRPr="0082788A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-PA in the treatment of severe frostbite</w:t>
        </w:r>
      </w:hyperlink>
      <w:r w:rsidRPr="0082788A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// N. Engl. J. Med. –2011. – Vol. 364, № 2. – </w:t>
      </w:r>
      <w:r w:rsidRPr="0082788A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82788A">
        <w:rPr>
          <w:rFonts w:ascii="Times New Roman" w:eastAsia="Times New Roman" w:hAnsi="Times New Roman"/>
          <w:sz w:val="28"/>
          <w:szCs w:val="24"/>
          <w:lang w:val="en-US" w:eastAsia="ru-RU"/>
        </w:rPr>
        <w:t>. 189-190.</w:t>
      </w:r>
    </w:p>
    <w:p w:rsidR="00882076" w:rsidRPr="0082788A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proofErr w:type="spellStart"/>
      <w:r w:rsidRPr="0082788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Goertz</w:t>
      </w:r>
      <w:proofErr w:type="spellEnd"/>
      <w:r w:rsidRPr="0082788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O., </w:t>
      </w:r>
      <w:proofErr w:type="spellStart"/>
      <w:r w:rsidRPr="0082788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Baerreiter</w:t>
      </w:r>
      <w:proofErr w:type="spellEnd"/>
      <w:r w:rsidRPr="0082788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S., Ring A. et al. Determination of microcirculatory changes and angiogenesis in a model of frostbite injury in vivo // J. Surg. Res. – 2011. – Vol. 168, № 1. – </w:t>
      </w:r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82788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. 155-161.</w:t>
      </w:r>
    </w:p>
    <w:p w:rsidR="00882076" w:rsidRPr="0082788A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82788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Hutchison, R.L. Frostbite of the hand // J. Hand Surg. Am. – 2014. – Vol. 39, № 9. – </w:t>
      </w:r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82788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. 1863-1868.</w:t>
      </w:r>
    </w:p>
    <w:p w:rsidR="00882076" w:rsidRPr="0082788A" w:rsidRDefault="00882076" w:rsidP="00882076">
      <w:pPr>
        <w:numPr>
          <w:ilvl w:val="0"/>
          <w:numId w:val="1"/>
        </w:numPr>
        <w:tabs>
          <w:tab w:val="left" w:pos="0"/>
          <w:tab w:val="left" w:pos="720"/>
          <w:tab w:val="left" w:pos="900"/>
          <w:tab w:val="left" w:pos="938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82788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Murphy J.V., </w:t>
      </w:r>
      <w:proofErr w:type="spellStart"/>
      <w:r w:rsidRPr="0082788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Banwell</w:t>
      </w:r>
      <w:proofErr w:type="spellEnd"/>
      <w:r w:rsidRPr="0082788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P.E., Roberts A.H., </w:t>
      </w:r>
      <w:proofErr w:type="spellStart"/>
      <w:r w:rsidRPr="0082788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McGrouther</w:t>
      </w:r>
      <w:proofErr w:type="spellEnd"/>
      <w:r w:rsidRPr="0082788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D.A. Frostbite: pathogenesis and treatment // J Trauma. - 2000. - Vol.48.-P. 171-178.</w:t>
      </w:r>
    </w:p>
    <w:p w:rsidR="00882076" w:rsidRPr="0082788A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82788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Mohr W.J., </w:t>
      </w:r>
      <w:proofErr w:type="spellStart"/>
      <w:r w:rsidRPr="0082788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Jenabzadeh</w:t>
      </w:r>
      <w:proofErr w:type="spellEnd"/>
      <w:r w:rsidRPr="0082788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K., </w:t>
      </w:r>
      <w:proofErr w:type="spellStart"/>
      <w:r w:rsidRPr="0082788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Ahrenholz</w:t>
      </w:r>
      <w:proofErr w:type="spellEnd"/>
      <w:r w:rsidRPr="0082788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D.H. Cold injury // Hand </w:t>
      </w:r>
      <w:proofErr w:type="spellStart"/>
      <w:r w:rsidRPr="0082788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Clin</w:t>
      </w:r>
      <w:proofErr w:type="spellEnd"/>
      <w:r w:rsidRPr="0082788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. – 2009. – Vol.25, №4. – </w:t>
      </w:r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82788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.481–96.</w:t>
      </w:r>
    </w:p>
    <w:p w:rsidR="00882076" w:rsidRPr="0082788A" w:rsidRDefault="00882076" w:rsidP="00882076">
      <w:pPr>
        <w:numPr>
          <w:ilvl w:val="0"/>
          <w:numId w:val="1"/>
        </w:num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+mn-ea" w:hAnsi="Times New Roman" w:cs="Calibri"/>
          <w:sz w:val="28"/>
          <w:szCs w:val="28"/>
          <w:lang w:val="en-US" w:eastAsia="ru-RU"/>
        </w:rPr>
      </w:pPr>
      <w:r w:rsidRPr="0082788A">
        <w:rPr>
          <w:rFonts w:ascii="Times New Roman" w:eastAsia="MS Mincho" w:hAnsi="Times New Roman" w:cs="Calibri"/>
          <w:sz w:val="28"/>
          <w:szCs w:val="28"/>
          <w:lang w:val="en-US" w:eastAsia="ru-RU"/>
        </w:rPr>
        <w:t xml:space="preserve">Watts D.D., </w:t>
      </w:r>
      <w:proofErr w:type="spellStart"/>
      <w:r w:rsidRPr="0082788A">
        <w:rPr>
          <w:rFonts w:ascii="Times New Roman" w:eastAsia="MS Mincho" w:hAnsi="Times New Roman" w:cs="Calibri"/>
          <w:sz w:val="28"/>
          <w:szCs w:val="28"/>
          <w:lang w:val="en-US" w:eastAsia="ru-RU"/>
        </w:rPr>
        <w:t>Trask</w:t>
      </w:r>
      <w:proofErr w:type="spellEnd"/>
      <w:r w:rsidRPr="0082788A">
        <w:rPr>
          <w:rFonts w:ascii="Times New Roman" w:eastAsia="MS Mincho" w:hAnsi="Times New Roman" w:cs="Calibri"/>
          <w:sz w:val="28"/>
          <w:szCs w:val="28"/>
          <w:lang w:val="en-US" w:eastAsia="ru-RU"/>
        </w:rPr>
        <w:t xml:space="preserve"> A., </w:t>
      </w:r>
      <w:proofErr w:type="spellStart"/>
      <w:r w:rsidRPr="0082788A">
        <w:rPr>
          <w:rFonts w:ascii="Times New Roman" w:eastAsia="MS Mincho" w:hAnsi="Times New Roman" w:cs="Calibri"/>
          <w:sz w:val="28"/>
          <w:szCs w:val="28"/>
          <w:lang w:val="en-US" w:eastAsia="ru-RU"/>
        </w:rPr>
        <w:t>Soeken</w:t>
      </w:r>
      <w:proofErr w:type="spellEnd"/>
      <w:r w:rsidRPr="0082788A">
        <w:rPr>
          <w:rFonts w:ascii="Times New Roman" w:eastAsia="MS Mincho" w:hAnsi="Times New Roman" w:cs="Calibri"/>
          <w:sz w:val="28"/>
          <w:szCs w:val="28"/>
          <w:lang w:val="en-US" w:eastAsia="ru-RU"/>
        </w:rPr>
        <w:t xml:space="preserve"> K. Hypothermic </w:t>
      </w:r>
      <w:proofErr w:type="spellStart"/>
      <w:r w:rsidRPr="0082788A">
        <w:rPr>
          <w:rFonts w:ascii="Times New Roman" w:eastAsia="MS Mincho" w:hAnsi="Times New Roman" w:cs="Calibri"/>
          <w:sz w:val="28"/>
          <w:szCs w:val="28"/>
          <w:lang w:val="en-US" w:eastAsia="ru-RU"/>
        </w:rPr>
        <w:t>coagulopathy</w:t>
      </w:r>
      <w:proofErr w:type="spellEnd"/>
      <w:r w:rsidRPr="0082788A">
        <w:rPr>
          <w:rFonts w:ascii="Times New Roman" w:eastAsia="MS Mincho" w:hAnsi="Times New Roman" w:cs="Calibri"/>
          <w:sz w:val="28"/>
          <w:szCs w:val="28"/>
          <w:lang w:val="en-US" w:eastAsia="ru-RU"/>
        </w:rPr>
        <w:t xml:space="preserve"> in trauma: effect of varying levels of hypothermia on enzyme speed, platelet function, and </w:t>
      </w:r>
      <w:proofErr w:type="spellStart"/>
      <w:r w:rsidRPr="0082788A">
        <w:rPr>
          <w:rFonts w:ascii="Times New Roman" w:eastAsia="MS Mincho" w:hAnsi="Times New Roman" w:cs="Calibri"/>
          <w:sz w:val="28"/>
          <w:szCs w:val="28"/>
          <w:lang w:val="en-US" w:eastAsia="ru-RU"/>
        </w:rPr>
        <w:t>fibrinolytic</w:t>
      </w:r>
      <w:proofErr w:type="spellEnd"/>
      <w:r w:rsidRPr="0082788A">
        <w:rPr>
          <w:rFonts w:ascii="Times New Roman" w:eastAsia="MS Mincho" w:hAnsi="Times New Roman" w:cs="Calibri"/>
          <w:sz w:val="28"/>
          <w:szCs w:val="28"/>
          <w:lang w:val="en-US" w:eastAsia="ru-RU"/>
        </w:rPr>
        <w:t xml:space="preserve"> activity // J. Trauma. – 1998. – Vol. 44</w:t>
      </w:r>
      <w:r w:rsidRPr="0082788A">
        <w:rPr>
          <w:rFonts w:ascii="Times New Roman" w:eastAsia="+mn-ea" w:hAnsi="Times New Roman" w:cs="Calibri"/>
          <w:sz w:val="28"/>
          <w:szCs w:val="28"/>
          <w:lang w:val="en-US" w:eastAsia="ru-RU"/>
        </w:rPr>
        <w:t>, №</w:t>
      </w:r>
      <w:r w:rsidRPr="0082788A">
        <w:rPr>
          <w:rFonts w:ascii="Times New Roman" w:eastAsia="MS Mincho" w:hAnsi="Times New Roman" w:cs="Calibri"/>
          <w:sz w:val="28"/>
          <w:szCs w:val="28"/>
          <w:lang w:val="en-US" w:eastAsia="ru-RU"/>
        </w:rPr>
        <w:t xml:space="preserve"> 5. – P. 846-854.</w:t>
      </w:r>
    </w:p>
    <w:p w:rsidR="00882076" w:rsidRPr="0082788A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82788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Yanagisawa H. Hypothermia, chilblain and frostbite // Nihon </w:t>
      </w:r>
      <w:proofErr w:type="spellStart"/>
      <w:r w:rsidRPr="0082788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Rinsho</w:t>
      </w:r>
      <w:proofErr w:type="spellEnd"/>
      <w:r w:rsidRPr="0082788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. – 2013. – Vol.6, №71. – </w:t>
      </w:r>
      <w:r w:rsidRPr="0082788A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82788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.1074-1078.</w:t>
      </w:r>
    </w:p>
    <w:p w:rsidR="00882076" w:rsidRPr="0082788A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proofErr w:type="spellStart"/>
      <w:r w:rsidRPr="0082788A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en-US" w:eastAsia="ru-RU"/>
        </w:rPr>
        <w:t>Zook</w:t>
      </w:r>
      <w:proofErr w:type="spellEnd"/>
      <w:r w:rsidRPr="0082788A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en-US" w:eastAsia="ru-RU"/>
        </w:rPr>
        <w:t xml:space="preserve"> N</w:t>
      </w:r>
      <w:r w:rsidRPr="0082788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en-US" w:eastAsia="ru-RU"/>
        </w:rPr>
        <w:t xml:space="preserve">, Hussmann J. Brown R. et al. </w:t>
      </w:r>
      <w:r w:rsidRPr="0082788A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en-US" w:eastAsia="ru-RU"/>
        </w:rPr>
        <w:t>Microcirculatory studies of frostbite injury</w:t>
      </w:r>
      <w:r w:rsidRPr="0082788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en-US" w:eastAsia="ru-RU"/>
        </w:rPr>
        <w:t xml:space="preserve"> // Surg. </w:t>
      </w:r>
      <w:proofErr w:type="spellStart"/>
      <w:r w:rsidRPr="0082788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en-US" w:eastAsia="ru-RU"/>
        </w:rPr>
        <w:t>Endosc</w:t>
      </w:r>
      <w:proofErr w:type="spellEnd"/>
      <w:r w:rsidRPr="0082788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en-US" w:eastAsia="ru-RU"/>
        </w:rPr>
        <w:t>. - 2000:14. - P. 799–804.</w:t>
      </w:r>
    </w:p>
    <w:p w:rsidR="00882076" w:rsidRPr="0082788A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2788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Wilderness medical society practice guidelines for the prevention and treatment of frostbite: 2014 update / S.E. McIntosh, M. </w:t>
      </w:r>
      <w:proofErr w:type="spellStart"/>
      <w:r w:rsidRPr="0082788A">
        <w:rPr>
          <w:rFonts w:ascii="Times New Roman" w:eastAsia="Times New Roman" w:hAnsi="Times New Roman"/>
          <w:sz w:val="28"/>
          <w:szCs w:val="28"/>
          <w:lang w:val="en-US" w:eastAsia="ru-RU"/>
        </w:rPr>
        <w:t>Opacic</w:t>
      </w:r>
      <w:proofErr w:type="spellEnd"/>
      <w:r w:rsidRPr="0082788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L. Freer [et al.] // Wilderness Environ Med. – 2014. – Vol. 25, № 4. – </w:t>
      </w:r>
      <w:r w:rsidRPr="0082788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2788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S43-S54. </w:t>
      </w:r>
    </w:p>
    <w:p w:rsidR="00882076" w:rsidRPr="0082788A" w:rsidRDefault="00882076" w:rsidP="00882076">
      <w:pPr>
        <w:spacing w:after="0" w:line="240" w:lineRule="auto"/>
        <w:rPr>
          <w:rFonts w:ascii="Times New Roman" w:eastAsia="Times New Roman" w:hAnsi="Times New Roman"/>
          <w:b/>
          <w:sz w:val="28"/>
          <w:lang w:eastAsia="ru-RU"/>
        </w:rPr>
      </w:pPr>
      <w:r w:rsidRPr="0082788A">
        <w:rPr>
          <w:rFonts w:ascii="Times New Roman" w:eastAsia="Times New Roman" w:hAnsi="Times New Roman"/>
          <w:b/>
          <w:sz w:val="28"/>
          <w:lang w:eastAsia="ru-RU"/>
        </w:rPr>
        <w:t>НОРМАТИВНЫЕ ПРАВОВЫЕ АКТЫ</w:t>
      </w:r>
    </w:p>
    <w:p w:rsidR="00882076" w:rsidRPr="0082788A" w:rsidRDefault="00882076" w:rsidP="008820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82788A">
        <w:rPr>
          <w:rFonts w:ascii="Times New Roman" w:eastAsia="Times New Roman" w:hAnsi="Times New Roman"/>
          <w:sz w:val="28"/>
          <w:lang w:eastAsia="ru-RU"/>
        </w:rPr>
        <w:t xml:space="preserve">Методические указания по специфической профилактике столбняка: приложение №12 к Приказу Минздрава РФ от 17.05.1999 г. №174 [Электронный ресурс]. – Режим доступа: </w:t>
      </w:r>
      <w:hyperlink r:id="rId20" w:history="1">
        <w:r w:rsidRPr="0082788A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http://russia.bestpravo.ru/fed1999/data06/tex20376.htm</w:t>
        </w:r>
      </w:hyperlink>
      <w:r w:rsidRPr="0082788A">
        <w:rPr>
          <w:rFonts w:ascii="Times New Roman" w:eastAsia="Times New Roman" w:hAnsi="Times New Roman"/>
          <w:sz w:val="28"/>
          <w:lang w:eastAsia="ru-RU"/>
        </w:rPr>
        <w:t>.</w:t>
      </w:r>
    </w:p>
    <w:p w:rsidR="00882076" w:rsidRPr="008720D8" w:rsidRDefault="00882076" w:rsidP="008720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82788A">
        <w:rPr>
          <w:rFonts w:ascii="Times New Roman" w:eastAsia="Times New Roman" w:hAnsi="Times New Roman"/>
          <w:sz w:val="28"/>
          <w:lang w:eastAsia="ru-RU"/>
        </w:rPr>
        <w:t xml:space="preserve">Об утверждении клинических протоколов инфузионной терапии при </w:t>
      </w:r>
      <w:proofErr w:type="spellStart"/>
      <w:r w:rsidRPr="0082788A">
        <w:rPr>
          <w:rFonts w:ascii="Times New Roman" w:eastAsia="Times New Roman" w:hAnsi="Times New Roman"/>
          <w:sz w:val="28"/>
          <w:lang w:eastAsia="ru-RU"/>
        </w:rPr>
        <w:t>гиповолемии</w:t>
      </w:r>
      <w:proofErr w:type="spellEnd"/>
      <w:r w:rsidRPr="0082788A">
        <w:rPr>
          <w:rFonts w:ascii="Times New Roman" w:eastAsia="Times New Roman" w:hAnsi="Times New Roman"/>
          <w:sz w:val="28"/>
          <w:lang w:eastAsia="ru-RU"/>
        </w:rPr>
        <w:t xml:space="preserve">: приказ Минздрава Забайкальского края от 31.12.2010 г. №258 [Электронный ресурс]. – Режим доступа: </w:t>
      </w:r>
      <w:hyperlink r:id="rId21" w:history="1">
        <w:r w:rsidRPr="0082788A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http://www.zoar75.ru/index.php?option=com</w:t>
        </w:r>
      </w:hyperlink>
      <w:r w:rsidRPr="0082788A">
        <w:rPr>
          <w:rFonts w:ascii="Times New Roman" w:eastAsia="Times New Roman" w:hAnsi="Times New Roman"/>
          <w:sz w:val="28"/>
          <w:lang w:eastAsia="ru-RU"/>
        </w:rPr>
        <w:t>.</w:t>
      </w:r>
    </w:p>
    <w:sectPr w:rsidR="00882076" w:rsidRPr="008720D8" w:rsidSect="007A769D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7A6" w:rsidRDefault="00E557A6" w:rsidP="00BB6413">
      <w:pPr>
        <w:spacing w:after="0" w:line="240" w:lineRule="auto"/>
      </w:pPr>
      <w:r>
        <w:separator/>
      </w:r>
    </w:p>
  </w:endnote>
  <w:endnote w:type="continuationSeparator" w:id="0">
    <w:p w:rsidR="00E557A6" w:rsidRDefault="00E557A6" w:rsidP="00BB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69D" w:rsidRDefault="00BB6413">
    <w:pPr>
      <w:pStyle w:val="a3"/>
      <w:jc w:val="center"/>
    </w:pPr>
    <w:r>
      <w:fldChar w:fldCharType="begin"/>
    </w:r>
    <w:r w:rsidR="000C2ABD">
      <w:instrText xml:space="preserve"> PAGE   \* MERGEFORMAT </w:instrText>
    </w:r>
    <w:r>
      <w:fldChar w:fldCharType="separate"/>
    </w:r>
    <w:r w:rsidR="008720D8">
      <w:rPr>
        <w:noProof/>
      </w:rPr>
      <w:t>1</w:t>
    </w:r>
    <w:r>
      <w:fldChar w:fldCharType="end"/>
    </w:r>
  </w:p>
  <w:p w:rsidR="007A769D" w:rsidRDefault="00E557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7A6" w:rsidRDefault="00E557A6" w:rsidP="00BB6413">
      <w:pPr>
        <w:spacing w:after="0" w:line="240" w:lineRule="auto"/>
      </w:pPr>
      <w:r>
        <w:separator/>
      </w:r>
    </w:p>
  </w:footnote>
  <w:footnote w:type="continuationSeparator" w:id="0">
    <w:p w:rsidR="00E557A6" w:rsidRDefault="00E557A6" w:rsidP="00BB6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7CF3A4"/>
    <w:lvl w:ilvl="0">
      <w:numFmt w:val="decimal"/>
      <w:lvlText w:val="*"/>
      <w:lvlJc w:val="left"/>
    </w:lvl>
  </w:abstractNum>
  <w:abstractNum w:abstractNumId="1">
    <w:nsid w:val="05B051C5"/>
    <w:multiLevelType w:val="hybridMultilevel"/>
    <w:tmpl w:val="B45EF1E4"/>
    <w:lvl w:ilvl="0" w:tplc="7992650A">
      <w:start w:val="1"/>
      <w:numFmt w:val="decimal"/>
      <w:lvlText w:val="%1."/>
      <w:lvlJc w:val="left"/>
      <w:pPr>
        <w:tabs>
          <w:tab w:val="num" w:pos="7023"/>
        </w:tabs>
        <w:ind w:left="7023" w:hanging="360"/>
      </w:pPr>
      <w:rPr>
        <w:b w:val="0"/>
        <w:i w:val="0"/>
      </w:rPr>
    </w:lvl>
    <w:lvl w:ilvl="1" w:tplc="0419000F">
      <w:start w:val="1"/>
      <w:numFmt w:val="bullet"/>
      <w:lvlText w:val=""/>
      <w:lvlJc w:val="left"/>
      <w:pPr>
        <w:tabs>
          <w:tab w:val="num" w:pos="7743"/>
        </w:tabs>
        <w:ind w:left="7743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8463"/>
        </w:tabs>
        <w:ind w:left="84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9183"/>
        </w:tabs>
        <w:ind w:left="9183" w:hanging="360"/>
      </w:pPr>
    </w:lvl>
    <w:lvl w:ilvl="4" w:tplc="04190019">
      <w:start w:val="1"/>
      <w:numFmt w:val="decimal"/>
      <w:lvlText w:val="%5."/>
      <w:lvlJc w:val="left"/>
      <w:pPr>
        <w:tabs>
          <w:tab w:val="num" w:pos="9903"/>
        </w:tabs>
        <w:ind w:left="99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623"/>
        </w:tabs>
        <w:ind w:left="106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343"/>
        </w:tabs>
        <w:ind w:left="1134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063"/>
        </w:tabs>
        <w:ind w:left="1206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783"/>
        </w:tabs>
        <w:ind w:left="12783" w:hanging="360"/>
      </w:pPr>
    </w:lvl>
  </w:abstractNum>
  <w:abstractNum w:abstractNumId="2">
    <w:nsid w:val="06587D77"/>
    <w:multiLevelType w:val="hybridMultilevel"/>
    <w:tmpl w:val="08E21CE0"/>
    <w:lvl w:ilvl="0" w:tplc="3FF8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12470"/>
    <w:multiLevelType w:val="hybridMultilevel"/>
    <w:tmpl w:val="A3A0B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076"/>
    <w:rsid w:val="000C2ABD"/>
    <w:rsid w:val="00660A0D"/>
    <w:rsid w:val="008720D8"/>
    <w:rsid w:val="00882076"/>
    <w:rsid w:val="00885F10"/>
    <w:rsid w:val="00BB6413"/>
    <w:rsid w:val="00E557A6"/>
    <w:rsid w:val="00EF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20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82076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882076"/>
    <w:pPr>
      <w:ind w:left="708"/>
    </w:pPr>
    <w:rPr>
      <w:sz w:val="20"/>
      <w:szCs w:val="20"/>
    </w:rPr>
  </w:style>
  <w:style w:type="character" w:customStyle="1" w:styleId="a6">
    <w:name w:val="Абзац списка Знак"/>
    <w:link w:val="a5"/>
    <w:uiPriority w:val="34"/>
    <w:rsid w:val="0088207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403174" TargetMode="External"/><Relationship Id="rId13" Type="http://schemas.openxmlformats.org/officeDocument/2006/relationships/hyperlink" Target="http://elibrary.ru/contents.asp?issueid=1250984" TargetMode="External"/><Relationship Id="rId18" Type="http://schemas.openxmlformats.org/officeDocument/2006/relationships/hyperlink" Target="http://elibrary.ru/item.asp?id=159436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oar75.ru/index.php?option=com_jdownloads&amp;view=viewcategory&amp;catid=3&amp;Itemid=37" TargetMode="External"/><Relationship Id="rId7" Type="http://schemas.openxmlformats.org/officeDocument/2006/relationships/hyperlink" Target="http://elibrary.ru/item.asp?id=23719378" TargetMode="External"/><Relationship Id="rId12" Type="http://schemas.openxmlformats.org/officeDocument/2006/relationships/hyperlink" Target="http://elibrary.ru/item.asp?id=21290667" TargetMode="External"/><Relationship Id="rId17" Type="http://schemas.openxmlformats.org/officeDocument/2006/relationships/hyperlink" Target="http://elibrary.ru/contents.asp?issueid=530645&amp;selid=11689257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530645" TargetMode="External"/><Relationship Id="rId20" Type="http://schemas.openxmlformats.org/officeDocument/2006/relationships/hyperlink" Target="http://russia.bestpravo.ru/fed1999/data06/tex20376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contents.asp?issueid=124052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library.ru/item.asp?id=1168925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/item.asp?id=21142924" TargetMode="External"/><Relationship Id="rId19" Type="http://schemas.openxmlformats.org/officeDocument/2006/relationships/hyperlink" Target="http://www.ncbi.nlm.nih.gov/pubmed/212266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403174&amp;selid=23719378" TargetMode="External"/><Relationship Id="rId14" Type="http://schemas.openxmlformats.org/officeDocument/2006/relationships/hyperlink" Target="http://elibrary.ru/contents.asp?issueid=1250984&amp;selid=21290667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4252</Words>
  <Characters>24239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2017-05-05T01:03:00Z</dcterms:created>
  <dcterms:modified xsi:type="dcterms:W3CDTF">2017-05-05T01:06:00Z</dcterms:modified>
</cp:coreProperties>
</file>